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096D" w:rsidRPr="00BD0E76" w:rsidRDefault="00750ADC" w:rsidP="00B52EB3">
      <w:pPr>
        <w:pStyle w:val="Title"/>
        <w:spacing w:line="360" w:lineRule="auto"/>
        <w:jc w:val="both"/>
        <w:rPr>
          <w:rFonts w:ascii="Times New Roman" w:hAnsi="Times New Roman" w:cs="Times New Roman"/>
          <w:b/>
          <w:sz w:val="28"/>
          <w:szCs w:val="28"/>
        </w:rPr>
      </w:pPr>
      <w:r w:rsidRPr="00BD0E76">
        <w:rPr>
          <w:rFonts w:ascii="Times New Roman" w:hAnsi="Times New Roman" w:cs="Times New Roman"/>
          <w:b/>
          <w:sz w:val="28"/>
          <w:szCs w:val="28"/>
        </w:rPr>
        <w:t>CO-SIMULATION FRAMEWORK FOR NETWORK-OPTIMIZED AD HOC USING INVERTED AI: EDGE SIMULATION APPROACH</w:t>
      </w:r>
    </w:p>
    <w:p w:rsidR="00C73FDA" w:rsidRPr="00BD0E76" w:rsidRDefault="007221AF" w:rsidP="007221AF">
      <w:pPr>
        <w:pStyle w:val="Heading1"/>
        <w:tabs>
          <w:tab w:val="left" w:pos="1610"/>
        </w:tabs>
        <w:spacing w:before="1" w:line="360" w:lineRule="auto"/>
        <w:ind w:left="3" w:firstLine="0"/>
        <w:jc w:val="both"/>
        <w:rPr>
          <w:rFonts w:ascii="Times New Roman" w:hAnsi="Times New Roman" w:cs="Times New Roman"/>
        </w:rPr>
      </w:pPr>
      <w:r>
        <w:rPr>
          <w:rFonts w:ascii="Times New Roman" w:hAnsi="Times New Roman" w:cs="Times New Roman"/>
        </w:rPr>
        <w:tab/>
      </w:r>
    </w:p>
    <w:p w:rsidR="0003351C" w:rsidRPr="00BD0E76" w:rsidRDefault="0003351C" w:rsidP="00B52EB3">
      <w:pPr>
        <w:pStyle w:val="Heading1"/>
        <w:numPr>
          <w:ilvl w:val="0"/>
          <w:numId w:val="7"/>
        </w:numPr>
        <w:tabs>
          <w:tab w:val="left" w:pos="507"/>
        </w:tabs>
        <w:spacing w:before="1" w:line="360" w:lineRule="auto"/>
        <w:ind w:left="3" w:firstLine="0"/>
        <w:jc w:val="both"/>
        <w:rPr>
          <w:rFonts w:ascii="Times New Roman" w:hAnsi="Times New Roman" w:cs="Times New Roman"/>
        </w:rPr>
      </w:pPr>
      <w:r w:rsidRPr="00BD0E76">
        <w:rPr>
          <w:rFonts w:ascii="Times New Roman" w:hAnsi="Times New Roman" w:cs="Times New Roman"/>
        </w:rPr>
        <w:t>ABSTRACT</w:t>
      </w:r>
    </w:p>
    <w:p w:rsidR="00A06904" w:rsidRPr="00A06904" w:rsidRDefault="0003351C" w:rsidP="00B52EB3">
      <w:pPr>
        <w:pStyle w:val="NormalWeb"/>
        <w:spacing w:line="360" w:lineRule="auto"/>
        <w:ind w:left="3"/>
        <w:jc w:val="both"/>
        <w:rPr>
          <w:sz w:val="28"/>
          <w:szCs w:val="28"/>
        </w:rPr>
      </w:pPr>
      <w:r w:rsidRPr="00A06904">
        <w:rPr>
          <w:sz w:val="28"/>
          <w:szCs w:val="28"/>
        </w:rPr>
        <w:t xml:space="preserve">       </w:t>
      </w:r>
      <w:r w:rsidR="00A06904" w:rsidRPr="00A06904">
        <w:rPr>
          <w:sz w:val="28"/>
          <w:szCs w:val="28"/>
        </w:rPr>
        <w:t xml:space="preserve">Vehicular ad hoc networks (VANETs) demand seamless integration of mobility modeling, network optimization, and edge intelligence to meet the requirements of next-generation intelligent transportation systems. Existing studies often treat these domains separately, limiting realism and deployment readiness. This paper presents a co-simulation framework for network-optimized ad hoc communication using an inverted AI edge simulation </w:t>
      </w:r>
      <w:r w:rsidR="00B52EB3">
        <w:rPr>
          <w:sz w:val="28"/>
          <w:szCs w:val="28"/>
        </w:rPr>
        <w:t xml:space="preserve">approach. The framework in </w:t>
      </w:r>
      <w:r w:rsidR="00A06904" w:rsidRPr="00A06904">
        <w:rPr>
          <w:sz w:val="28"/>
          <w:szCs w:val="28"/>
        </w:rPr>
        <w:t>CARLA driving simulator with OMNeT++</w:t>
      </w:r>
      <w:r w:rsidR="007221AF">
        <w:rPr>
          <w:sz w:val="28"/>
          <w:szCs w:val="28"/>
        </w:rPr>
        <w:t>is</w:t>
      </w:r>
      <w:r w:rsidR="00A06904" w:rsidRPr="00A06904">
        <w:rPr>
          <w:sz w:val="28"/>
          <w:szCs w:val="28"/>
        </w:rPr>
        <w:t xml:space="preserve"> to synchronize vehicle dynamics and network behavior, while a lightweight YOLOv8-Nano model deployed at the edge enables real-time object detection under constrained resources. Transformer-based architectures are incorporated for collaborative V2X perception, enhancing resilience against occlusion and dense traffic conditions. To ensure reliable connectivity, adaptive multi-network communication strategies are applied, integrating IEEE 802.11p, LTE-V2X, and 5G-V2X in compliance with ETSI and Third Generation Partnership Project (3GPP) standards. Experimental results demonstrate reductions in latency, improvements in detection accuracy, and higher packet delivery reliability compared to traditional approaches. The proposed framework establishes a scalable foundation for deploying edge-enhanced, AI-driven vehicular networks through realistic co-simulation.</w:t>
      </w:r>
    </w:p>
    <w:p w:rsidR="00FA5D36" w:rsidRDefault="00FA5D36" w:rsidP="00B52EB3">
      <w:pPr>
        <w:pStyle w:val="Heading1"/>
        <w:tabs>
          <w:tab w:val="left" w:pos="507"/>
        </w:tabs>
        <w:spacing w:before="1" w:line="360" w:lineRule="auto"/>
        <w:ind w:left="3" w:firstLine="0"/>
        <w:jc w:val="both"/>
        <w:rPr>
          <w:rFonts w:ascii="Times New Roman" w:hAnsi="Times New Roman" w:cs="Times New Roman"/>
        </w:rPr>
      </w:pPr>
    </w:p>
    <w:p w:rsidR="003D58B8" w:rsidRDefault="003D58B8" w:rsidP="00B52EB3">
      <w:pPr>
        <w:pStyle w:val="Heading1"/>
        <w:tabs>
          <w:tab w:val="left" w:pos="507"/>
        </w:tabs>
        <w:spacing w:before="1" w:line="360" w:lineRule="auto"/>
        <w:ind w:left="3" w:firstLine="0"/>
        <w:jc w:val="both"/>
        <w:rPr>
          <w:rFonts w:ascii="Times New Roman" w:hAnsi="Times New Roman" w:cs="Times New Roman"/>
        </w:rPr>
      </w:pPr>
    </w:p>
    <w:p w:rsidR="00A06904" w:rsidRDefault="00A06904" w:rsidP="00B52EB3">
      <w:pPr>
        <w:pStyle w:val="Heading1"/>
        <w:tabs>
          <w:tab w:val="left" w:pos="507"/>
        </w:tabs>
        <w:spacing w:before="1" w:line="360" w:lineRule="auto"/>
        <w:ind w:left="3" w:firstLine="0"/>
        <w:jc w:val="both"/>
        <w:rPr>
          <w:rFonts w:ascii="Times New Roman" w:hAnsi="Times New Roman" w:cs="Times New Roman"/>
        </w:rPr>
      </w:pPr>
    </w:p>
    <w:p w:rsidR="00B52EB3" w:rsidRPr="00BD0E76" w:rsidRDefault="00B52EB3" w:rsidP="00B52EB3">
      <w:pPr>
        <w:pStyle w:val="Heading1"/>
        <w:tabs>
          <w:tab w:val="left" w:pos="507"/>
        </w:tabs>
        <w:spacing w:before="1" w:line="360" w:lineRule="auto"/>
        <w:ind w:left="3" w:firstLine="0"/>
        <w:jc w:val="both"/>
        <w:rPr>
          <w:rFonts w:ascii="Times New Roman" w:hAnsi="Times New Roman" w:cs="Times New Roman"/>
        </w:rPr>
      </w:pPr>
    </w:p>
    <w:p w:rsidR="0003351C" w:rsidRPr="00BD0E76" w:rsidRDefault="0003351C" w:rsidP="00B52EB3">
      <w:pPr>
        <w:pStyle w:val="Heading1"/>
        <w:tabs>
          <w:tab w:val="left" w:pos="507"/>
        </w:tabs>
        <w:spacing w:before="1" w:line="360" w:lineRule="auto"/>
        <w:ind w:left="3" w:firstLine="0"/>
        <w:jc w:val="both"/>
        <w:rPr>
          <w:rFonts w:ascii="Times New Roman" w:hAnsi="Times New Roman" w:cs="Times New Roman"/>
        </w:rPr>
      </w:pPr>
      <w:r w:rsidRPr="00BD0E76">
        <w:rPr>
          <w:rFonts w:ascii="Times New Roman" w:hAnsi="Times New Roman" w:cs="Times New Roman"/>
        </w:rPr>
        <w:t xml:space="preserve">       </w:t>
      </w:r>
    </w:p>
    <w:p w:rsidR="00C73FDA" w:rsidRPr="00BD0E76" w:rsidRDefault="00750ADC" w:rsidP="00B52EB3">
      <w:pPr>
        <w:pStyle w:val="Heading1"/>
        <w:numPr>
          <w:ilvl w:val="0"/>
          <w:numId w:val="7"/>
        </w:numPr>
        <w:tabs>
          <w:tab w:val="left" w:pos="507"/>
        </w:tabs>
        <w:spacing w:before="1" w:line="360" w:lineRule="auto"/>
        <w:ind w:left="3" w:firstLine="0"/>
        <w:jc w:val="both"/>
        <w:rPr>
          <w:rFonts w:ascii="Times New Roman" w:hAnsi="Times New Roman" w:cs="Times New Roman"/>
        </w:rPr>
      </w:pPr>
      <w:r w:rsidRPr="00BD0E76">
        <w:rPr>
          <w:rFonts w:ascii="Times New Roman" w:hAnsi="Times New Roman" w:cs="Times New Roman"/>
          <w:spacing w:val="-2"/>
          <w:w w:val="120"/>
        </w:rPr>
        <w:lastRenderedPageBreak/>
        <w:t>INTRODUCTION</w:t>
      </w:r>
    </w:p>
    <w:p w:rsidR="00EC5C29" w:rsidRPr="00BD0E76" w:rsidRDefault="00EC5C29" w:rsidP="00B52EB3">
      <w:pPr>
        <w:pStyle w:val="Heading1"/>
        <w:tabs>
          <w:tab w:val="left" w:pos="507"/>
        </w:tabs>
        <w:spacing w:before="1" w:line="360" w:lineRule="auto"/>
        <w:ind w:left="3" w:firstLine="0"/>
        <w:jc w:val="both"/>
        <w:rPr>
          <w:rFonts w:ascii="Times New Roman" w:hAnsi="Times New Roman" w:cs="Times New Roman"/>
        </w:rPr>
      </w:pPr>
    </w:p>
    <w:p w:rsidR="00A06904" w:rsidRDefault="0003351C" w:rsidP="00B52EB3">
      <w:pPr>
        <w:pStyle w:val="BodyText"/>
        <w:spacing w:line="360" w:lineRule="auto"/>
        <w:ind w:left="3"/>
        <w:jc w:val="both"/>
        <w:rPr>
          <w:rFonts w:ascii="Times New Roman" w:hAnsi="Times New Roman" w:cs="Times New Roman"/>
          <w:spacing w:val="9"/>
          <w:w w:val="110"/>
          <w:sz w:val="28"/>
          <w:szCs w:val="28"/>
        </w:rPr>
      </w:pPr>
      <w:r w:rsidRPr="00BD0E76">
        <w:rPr>
          <w:rFonts w:ascii="Times New Roman" w:hAnsi="Times New Roman" w:cs="Times New Roman"/>
          <w:w w:val="105"/>
          <w:sz w:val="28"/>
          <w:szCs w:val="28"/>
        </w:rPr>
        <w:t xml:space="preserve">     </w:t>
      </w:r>
      <w:r w:rsidR="00710F27" w:rsidRPr="00BD0E76">
        <w:rPr>
          <w:rFonts w:ascii="Times New Roman" w:hAnsi="Times New Roman" w:cs="Times New Roman"/>
          <w:w w:val="105"/>
          <w:sz w:val="28"/>
          <w:szCs w:val="28"/>
        </w:rPr>
        <w:t xml:space="preserve">The </w:t>
      </w:r>
      <w:r w:rsidR="00EC5C29" w:rsidRPr="00BD0E76">
        <w:rPr>
          <w:rFonts w:ascii="Times New Roman" w:hAnsi="Times New Roman" w:cs="Times New Roman"/>
          <w:w w:val="105"/>
          <w:sz w:val="28"/>
          <w:szCs w:val="28"/>
        </w:rPr>
        <w:t xml:space="preserve">VANET’S </w:t>
      </w:r>
      <w:r w:rsidR="00710F27" w:rsidRPr="00BD0E76">
        <w:rPr>
          <w:rFonts w:ascii="Times New Roman" w:hAnsi="Times New Roman" w:cs="Times New Roman"/>
          <w:w w:val="105"/>
          <w:sz w:val="28"/>
          <w:szCs w:val="28"/>
        </w:rPr>
        <w:t xml:space="preserve">used to provide the communication such as V2X for to overcome the </w:t>
      </w:r>
      <w:r w:rsidR="00C80B71" w:rsidRPr="00BD0E76">
        <w:rPr>
          <w:rFonts w:ascii="Times New Roman" w:hAnsi="Times New Roman" w:cs="Times New Roman"/>
          <w:w w:val="105"/>
          <w:sz w:val="28"/>
          <w:szCs w:val="28"/>
        </w:rPr>
        <w:t>collision avoidance. In</w:t>
      </w:r>
      <w:r w:rsidR="00710F27" w:rsidRPr="00BD0E76">
        <w:rPr>
          <w:rFonts w:ascii="Times New Roman" w:hAnsi="Times New Roman" w:cs="Times New Roman"/>
          <w:w w:val="105"/>
          <w:sz w:val="28"/>
          <w:szCs w:val="28"/>
        </w:rPr>
        <w:t xml:space="preserve"> this part where the net</w:t>
      </w:r>
      <w:r w:rsidR="00EC5C29" w:rsidRPr="00BD0E76">
        <w:rPr>
          <w:rFonts w:ascii="Times New Roman" w:hAnsi="Times New Roman" w:cs="Times New Roman"/>
          <w:w w:val="105"/>
          <w:sz w:val="28"/>
          <w:szCs w:val="28"/>
        </w:rPr>
        <w:t xml:space="preserve">work is capable for identifying </w:t>
      </w:r>
      <w:r w:rsidR="00710F27" w:rsidRPr="00BD0E76">
        <w:rPr>
          <w:rFonts w:ascii="Times New Roman" w:hAnsi="Times New Roman" w:cs="Times New Roman"/>
          <w:w w:val="105"/>
          <w:sz w:val="28"/>
          <w:szCs w:val="28"/>
        </w:rPr>
        <w:t xml:space="preserve">the exact location based on </w:t>
      </w:r>
      <w:r w:rsidRPr="00BD0E76">
        <w:rPr>
          <w:rFonts w:ascii="Times New Roman" w:hAnsi="Times New Roman" w:cs="Times New Roman"/>
          <w:w w:val="105"/>
          <w:sz w:val="28"/>
          <w:szCs w:val="28"/>
        </w:rPr>
        <w:t>TraC</w:t>
      </w:r>
      <w:r w:rsidR="00710F27" w:rsidRPr="00BD0E76">
        <w:rPr>
          <w:rFonts w:ascii="Times New Roman" w:hAnsi="Times New Roman" w:cs="Times New Roman"/>
          <w:w w:val="105"/>
          <w:sz w:val="28"/>
          <w:szCs w:val="28"/>
        </w:rPr>
        <w:t>I and GIS.</w:t>
      </w:r>
      <w:r w:rsidR="00C73FDA" w:rsidRPr="00BD0E76">
        <w:rPr>
          <w:rFonts w:ascii="Times New Roman" w:hAnsi="Times New Roman" w:cs="Times New Roman"/>
          <w:w w:val="105"/>
          <w:sz w:val="28"/>
          <w:szCs w:val="28"/>
        </w:rPr>
        <w:t xml:space="preserve"> </w:t>
      </w:r>
      <w:r w:rsidR="00E6462D" w:rsidRPr="00BD0E76">
        <w:rPr>
          <w:rFonts w:ascii="Times New Roman" w:hAnsi="Times New Roman" w:cs="Times New Roman"/>
          <w:b/>
          <w:w w:val="115"/>
          <w:sz w:val="28"/>
          <w:szCs w:val="28"/>
        </w:rPr>
        <w:t>Geographic</w:t>
      </w:r>
      <w:r w:rsidR="00E6462D" w:rsidRPr="00BD0E76">
        <w:rPr>
          <w:rFonts w:ascii="Times New Roman" w:hAnsi="Times New Roman" w:cs="Times New Roman"/>
          <w:b/>
          <w:spacing w:val="34"/>
          <w:w w:val="115"/>
          <w:sz w:val="28"/>
          <w:szCs w:val="28"/>
        </w:rPr>
        <w:t xml:space="preserve"> </w:t>
      </w:r>
      <w:r w:rsidR="00E6462D" w:rsidRPr="00BD0E76">
        <w:rPr>
          <w:rFonts w:ascii="Times New Roman" w:hAnsi="Times New Roman" w:cs="Times New Roman"/>
          <w:b/>
          <w:w w:val="115"/>
          <w:sz w:val="28"/>
          <w:szCs w:val="28"/>
        </w:rPr>
        <w:t>Information</w:t>
      </w:r>
      <w:r w:rsidR="00E6462D" w:rsidRPr="00BD0E76">
        <w:rPr>
          <w:rFonts w:ascii="Times New Roman" w:hAnsi="Times New Roman" w:cs="Times New Roman"/>
          <w:b/>
          <w:spacing w:val="34"/>
          <w:w w:val="115"/>
          <w:sz w:val="28"/>
          <w:szCs w:val="28"/>
        </w:rPr>
        <w:t xml:space="preserve"> </w:t>
      </w:r>
      <w:r w:rsidR="00E6462D" w:rsidRPr="00BD0E76">
        <w:rPr>
          <w:rFonts w:ascii="Times New Roman" w:hAnsi="Times New Roman" w:cs="Times New Roman"/>
          <w:b/>
          <w:w w:val="115"/>
          <w:sz w:val="28"/>
          <w:szCs w:val="28"/>
        </w:rPr>
        <w:t>Systems</w:t>
      </w:r>
      <w:r w:rsidR="00E6462D" w:rsidRPr="00BD0E76">
        <w:rPr>
          <w:rFonts w:ascii="Times New Roman" w:hAnsi="Times New Roman" w:cs="Times New Roman"/>
          <w:b/>
          <w:spacing w:val="31"/>
          <w:w w:val="120"/>
          <w:sz w:val="28"/>
          <w:szCs w:val="28"/>
        </w:rPr>
        <w:t xml:space="preserve"> </w:t>
      </w:r>
      <w:r w:rsidR="00E6462D" w:rsidRPr="00BD0E76">
        <w:rPr>
          <w:rFonts w:ascii="Times New Roman" w:hAnsi="Times New Roman" w:cs="Times New Roman"/>
          <w:b/>
          <w:w w:val="120"/>
          <w:sz w:val="28"/>
          <w:szCs w:val="28"/>
        </w:rPr>
        <w:t>(GIS)</w:t>
      </w:r>
      <w:r w:rsidR="00E6462D" w:rsidRPr="00BD0E76">
        <w:rPr>
          <w:rFonts w:ascii="Times New Roman" w:hAnsi="Times New Roman" w:cs="Times New Roman"/>
          <w:b/>
          <w:spacing w:val="20"/>
          <w:w w:val="120"/>
          <w:sz w:val="28"/>
          <w:szCs w:val="28"/>
        </w:rPr>
        <w:t xml:space="preserve"> </w:t>
      </w:r>
      <w:r w:rsidR="00E6462D" w:rsidRPr="00BD0E76">
        <w:rPr>
          <w:rFonts w:ascii="Times New Roman" w:hAnsi="Times New Roman" w:cs="Times New Roman"/>
          <w:w w:val="115"/>
          <w:sz w:val="28"/>
          <w:szCs w:val="28"/>
        </w:rPr>
        <w:t>for</w:t>
      </w:r>
      <w:r w:rsidR="00E6462D" w:rsidRPr="00BD0E76">
        <w:rPr>
          <w:rFonts w:ascii="Times New Roman" w:hAnsi="Times New Roman" w:cs="Times New Roman"/>
          <w:spacing w:val="23"/>
          <w:w w:val="115"/>
          <w:sz w:val="28"/>
          <w:szCs w:val="28"/>
        </w:rPr>
        <w:t xml:space="preserve"> </w:t>
      </w:r>
      <w:r w:rsidR="00E6462D" w:rsidRPr="00BD0E76">
        <w:rPr>
          <w:rFonts w:ascii="Times New Roman" w:hAnsi="Times New Roman" w:cs="Times New Roman"/>
          <w:w w:val="115"/>
          <w:sz w:val="28"/>
          <w:szCs w:val="28"/>
        </w:rPr>
        <w:t>contextual</w:t>
      </w:r>
      <w:r w:rsidR="00E6462D" w:rsidRPr="00BD0E76">
        <w:rPr>
          <w:rFonts w:ascii="Times New Roman" w:hAnsi="Times New Roman" w:cs="Times New Roman"/>
          <w:spacing w:val="23"/>
          <w:w w:val="115"/>
          <w:sz w:val="28"/>
          <w:szCs w:val="28"/>
        </w:rPr>
        <w:t xml:space="preserve"> </w:t>
      </w:r>
      <w:r w:rsidR="00E6462D" w:rsidRPr="00BD0E76">
        <w:rPr>
          <w:rFonts w:ascii="Times New Roman" w:hAnsi="Times New Roman" w:cs="Times New Roman"/>
          <w:spacing w:val="-2"/>
          <w:w w:val="115"/>
          <w:sz w:val="28"/>
          <w:szCs w:val="28"/>
        </w:rPr>
        <w:t>awareness</w:t>
      </w:r>
      <w:r w:rsidR="00750ADC" w:rsidRPr="00BD0E76">
        <w:rPr>
          <w:rFonts w:ascii="Times New Roman" w:hAnsi="Times New Roman" w:cs="Times New Roman"/>
          <w:spacing w:val="-2"/>
          <w:w w:val="115"/>
          <w:sz w:val="28"/>
          <w:szCs w:val="28"/>
        </w:rPr>
        <w:t xml:space="preserve"> and </w:t>
      </w:r>
      <w:r w:rsidR="00E6462D" w:rsidRPr="00BD0E76">
        <w:rPr>
          <w:rFonts w:ascii="Times New Roman" w:hAnsi="Times New Roman" w:cs="Times New Roman"/>
          <w:b/>
          <w:w w:val="115"/>
          <w:sz w:val="28"/>
          <w:szCs w:val="28"/>
        </w:rPr>
        <w:t>Traffic</w:t>
      </w:r>
      <w:r w:rsidR="00E6462D" w:rsidRPr="00BD0E76">
        <w:rPr>
          <w:rFonts w:ascii="Times New Roman" w:hAnsi="Times New Roman" w:cs="Times New Roman"/>
          <w:b/>
          <w:spacing w:val="17"/>
          <w:w w:val="115"/>
          <w:sz w:val="28"/>
          <w:szCs w:val="28"/>
        </w:rPr>
        <w:t xml:space="preserve"> </w:t>
      </w:r>
      <w:r w:rsidR="00E6462D" w:rsidRPr="00BD0E76">
        <w:rPr>
          <w:rFonts w:ascii="Times New Roman" w:hAnsi="Times New Roman" w:cs="Times New Roman"/>
          <w:b/>
          <w:w w:val="115"/>
          <w:sz w:val="28"/>
          <w:szCs w:val="28"/>
        </w:rPr>
        <w:t>Control</w:t>
      </w:r>
      <w:r w:rsidR="00E6462D" w:rsidRPr="00BD0E76">
        <w:rPr>
          <w:rFonts w:ascii="Times New Roman" w:hAnsi="Times New Roman" w:cs="Times New Roman"/>
          <w:b/>
          <w:spacing w:val="18"/>
          <w:w w:val="115"/>
          <w:sz w:val="28"/>
          <w:szCs w:val="28"/>
        </w:rPr>
        <w:t xml:space="preserve"> </w:t>
      </w:r>
      <w:r w:rsidR="00E6462D" w:rsidRPr="00BD0E76">
        <w:rPr>
          <w:rFonts w:ascii="Times New Roman" w:hAnsi="Times New Roman" w:cs="Times New Roman"/>
          <w:b/>
          <w:w w:val="115"/>
          <w:sz w:val="28"/>
          <w:szCs w:val="28"/>
        </w:rPr>
        <w:t>Interface</w:t>
      </w:r>
      <w:r w:rsidR="00E6462D" w:rsidRPr="00BD0E76">
        <w:rPr>
          <w:rFonts w:ascii="Times New Roman" w:hAnsi="Times New Roman" w:cs="Times New Roman"/>
          <w:b/>
          <w:spacing w:val="12"/>
          <w:w w:val="125"/>
          <w:sz w:val="28"/>
          <w:szCs w:val="28"/>
        </w:rPr>
        <w:t xml:space="preserve"> </w:t>
      </w:r>
      <w:r w:rsidR="00E6462D" w:rsidRPr="00BD0E76">
        <w:rPr>
          <w:rFonts w:ascii="Times New Roman" w:hAnsi="Times New Roman" w:cs="Times New Roman"/>
          <w:b/>
          <w:w w:val="125"/>
          <w:sz w:val="28"/>
          <w:szCs w:val="28"/>
        </w:rPr>
        <w:t>(TraCI)</w:t>
      </w:r>
      <w:r w:rsidR="00E6462D" w:rsidRPr="00BD0E76">
        <w:rPr>
          <w:rFonts w:ascii="Times New Roman" w:hAnsi="Times New Roman" w:cs="Times New Roman"/>
          <w:b/>
          <w:spacing w:val="4"/>
          <w:w w:val="125"/>
          <w:sz w:val="28"/>
          <w:szCs w:val="28"/>
        </w:rPr>
        <w:t xml:space="preserve"> </w:t>
      </w:r>
      <w:r w:rsidR="00E6462D" w:rsidRPr="00BD0E76">
        <w:rPr>
          <w:rFonts w:ascii="Times New Roman" w:hAnsi="Times New Roman" w:cs="Times New Roman"/>
          <w:w w:val="115"/>
          <w:sz w:val="28"/>
          <w:szCs w:val="28"/>
        </w:rPr>
        <w:t>for</w:t>
      </w:r>
      <w:r w:rsidR="00E6462D" w:rsidRPr="00BD0E76">
        <w:rPr>
          <w:rFonts w:ascii="Times New Roman" w:hAnsi="Times New Roman" w:cs="Times New Roman"/>
          <w:spacing w:val="9"/>
          <w:w w:val="115"/>
          <w:sz w:val="28"/>
          <w:szCs w:val="28"/>
        </w:rPr>
        <w:t xml:space="preserve"> </w:t>
      </w:r>
      <w:r w:rsidR="00E6462D" w:rsidRPr="00BD0E76">
        <w:rPr>
          <w:rFonts w:ascii="Times New Roman" w:hAnsi="Times New Roman" w:cs="Times New Roman"/>
          <w:w w:val="115"/>
          <w:sz w:val="28"/>
          <w:szCs w:val="28"/>
        </w:rPr>
        <w:t>real-time</w:t>
      </w:r>
      <w:r w:rsidR="00E6462D" w:rsidRPr="00BD0E76">
        <w:rPr>
          <w:rFonts w:ascii="Times New Roman" w:hAnsi="Times New Roman" w:cs="Times New Roman"/>
          <w:spacing w:val="8"/>
          <w:w w:val="115"/>
          <w:sz w:val="28"/>
          <w:szCs w:val="28"/>
        </w:rPr>
        <w:t xml:space="preserve"> </w:t>
      </w:r>
      <w:r w:rsidR="00E6462D" w:rsidRPr="00BD0E76">
        <w:rPr>
          <w:rFonts w:ascii="Times New Roman" w:hAnsi="Times New Roman" w:cs="Times New Roman"/>
          <w:w w:val="115"/>
          <w:sz w:val="28"/>
          <w:szCs w:val="28"/>
        </w:rPr>
        <w:t>simulation</w:t>
      </w:r>
      <w:r w:rsidR="00E6462D" w:rsidRPr="00BD0E76">
        <w:rPr>
          <w:rFonts w:ascii="Times New Roman" w:hAnsi="Times New Roman" w:cs="Times New Roman"/>
          <w:spacing w:val="9"/>
          <w:w w:val="115"/>
          <w:sz w:val="28"/>
          <w:szCs w:val="28"/>
        </w:rPr>
        <w:t xml:space="preserve"> </w:t>
      </w:r>
      <w:r w:rsidR="00E6462D" w:rsidRPr="00BD0E76">
        <w:rPr>
          <w:rFonts w:ascii="Times New Roman" w:hAnsi="Times New Roman" w:cs="Times New Roman"/>
          <w:spacing w:val="-2"/>
          <w:w w:val="115"/>
          <w:sz w:val="28"/>
          <w:szCs w:val="28"/>
        </w:rPr>
        <w:t>control</w:t>
      </w:r>
      <w:r w:rsidR="00750ADC" w:rsidRPr="00BD0E76">
        <w:rPr>
          <w:rFonts w:ascii="Times New Roman" w:hAnsi="Times New Roman" w:cs="Times New Roman"/>
          <w:spacing w:val="-2"/>
          <w:w w:val="115"/>
          <w:sz w:val="28"/>
          <w:szCs w:val="28"/>
        </w:rPr>
        <w:t xml:space="preserve">. The </w:t>
      </w:r>
      <w:r w:rsidR="00E6462D" w:rsidRPr="00BD0E76">
        <w:rPr>
          <w:rFonts w:ascii="Times New Roman" w:hAnsi="Times New Roman" w:cs="Times New Roman"/>
          <w:b/>
          <w:w w:val="110"/>
          <w:sz w:val="28"/>
          <w:szCs w:val="28"/>
        </w:rPr>
        <w:t>Inverted</w:t>
      </w:r>
      <w:r w:rsidR="00E6462D" w:rsidRPr="00BD0E76">
        <w:rPr>
          <w:rFonts w:ascii="Times New Roman" w:hAnsi="Times New Roman" w:cs="Times New Roman"/>
          <w:b/>
          <w:spacing w:val="18"/>
          <w:w w:val="110"/>
          <w:sz w:val="28"/>
          <w:szCs w:val="28"/>
        </w:rPr>
        <w:t xml:space="preserve"> </w:t>
      </w:r>
      <w:r w:rsidR="00E6462D" w:rsidRPr="00BD0E76">
        <w:rPr>
          <w:rFonts w:ascii="Times New Roman" w:hAnsi="Times New Roman" w:cs="Times New Roman"/>
          <w:b/>
          <w:w w:val="110"/>
          <w:sz w:val="28"/>
          <w:szCs w:val="28"/>
        </w:rPr>
        <w:t>AI</w:t>
      </w:r>
      <w:r w:rsidR="00E6462D" w:rsidRPr="00BD0E76">
        <w:rPr>
          <w:rFonts w:ascii="Times New Roman" w:hAnsi="Times New Roman" w:cs="Times New Roman"/>
          <w:b/>
          <w:spacing w:val="9"/>
          <w:w w:val="110"/>
          <w:sz w:val="28"/>
          <w:szCs w:val="28"/>
        </w:rPr>
        <w:t xml:space="preserve"> </w:t>
      </w:r>
      <w:r w:rsidR="00750ADC" w:rsidRPr="00BD0E76">
        <w:rPr>
          <w:rFonts w:ascii="Times New Roman" w:hAnsi="Times New Roman" w:cs="Times New Roman"/>
          <w:spacing w:val="9"/>
          <w:w w:val="110"/>
          <w:sz w:val="28"/>
          <w:szCs w:val="28"/>
        </w:rPr>
        <w:t xml:space="preserve">is to collect the dataset from the github similar to </w:t>
      </w:r>
      <w:r w:rsidR="00954E18" w:rsidRPr="00BD0E76">
        <w:rPr>
          <w:rFonts w:ascii="Times New Roman" w:hAnsi="Times New Roman" w:cs="Times New Roman"/>
          <w:spacing w:val="9"/>
          <w:w w:val="110"/>
          <w:sz w:val="28"/>
          <w:szCs w:val="28"/>
        </w:rPr>
        <w:t xml:space="preserve">that of kaggle or google collab. </w:t>
      </w:r>
      <w:r w:rsidR="00750ADC" w:rsidRPr="00BD0E76">
        <w:rPr>
          <w:rFonts w:ascii="Times New Roman" w:hAnsi="Times New Roman" w:cs="Times New Roman"/>
          <w:spacing w:val="9"/>
          <w:w w:val="110"/>
          <w:sz w:val="28"/>
          <w:szCs w:val="28"/>
        </w:rPr>
        <w:t xml:space="preserve">The transmission </w:t>
      </w:r>
      <w:r w:rsidRPr="00BD0E76">
        <w:rPr>
          <w:rFonts w:ascii="Times New Roman" w:hAnsi="Times New Roman" w:cs="Times New Roman"/>
          <w:spacing w:val="9"/>
          <w:w w:val="110"/>
          <w:sz w:val="28"/>
          <w:szCs w:val="28"/>
        </w:rPr>
        <w:t xml:space="preserve">of network in this </w:t>
      </w:r>
      <w:r w:rsidR="001B2F2C" w:rsidRPr="00BD0E76">
        <w:rPr>
          <w:rFonts w:ascii="Times New Roman" w:hAnsi="Times New Roman" w:cs="Times New Roman"/>
          <w:spacing w:val="9"/>
          <w:w w:val="110"/>
          <w:sz w:val="28"/>
          <w:szCs w:val="28"/>
        </w:rPr>
        <w:t xml:space="preserve">vehicular </w:t>
      </w:r>
      <w:r w:rsidRPr="00BD0E76">
        <w:rPr>
          <w:rFonts w:ascii="Times New Roman" w:hAnsi="Times New Roman" w:cs="Times New Roman"/>
          <w:spacing w:val="9"/>
          <w:w w:val="110"/>
          <w:sz w:val="28"/>
          <w:szCs w:val="28"/>
        </w:rPr>
        <w:t>ad hoc</w:t>
      </w:r>
      <w:r w:rsidR="00954E18" w:rsidRPr="00BD0E76">
        <w:rPr>
          <w:rFonts w:ascii="Times New Roman" w:hAnsi="Times New Roman" w:cs="Times New Roman"/>
          <w:spacing w:val="9"/>
          <w:w w:val="110"/>
          <w:sz w:val="28"/>
          <w:szCs w:val="28"/>
        </w:rPr>
        <w:t xml:space="preserve"> </w:t>
      </w:r>
      <w:r w:rsidR="001B2F2C" w:rsidRPr="00BD0E76">
        <w:rPr>
          <w:rFonts w:ascii="Times New Roman" w:hAnsi="Times New Roman" w:cs="Times New Roman"/>
          <w:spacing w:val="9"/>
          <w:w w:val="110"/>
          <w:sz w:val="28"/>
          <w:szCs w:val="28"/>
        </w:rPr>
        <w:t xml:space="preserve">network </w:t>
      </w:r>
      <w:r w:rsidR="00954E18" w:rsidRPr="00BD0E76">
        <w:rPr>
          <w:rFonts w:ascii="Times New Roman" w:hAnsi="Times New Roman" w:cs="Times New Roman"/>
          <w:spacing w:val="9"/>
          <w:w w:val="110"/>
          <w:sz w:val="28"/>
          <w:szCs w:val="28"/>
        </w:rPr>
        <w:t xml:space="preserve">consist of </w:t>
      </w:r>
      <w:r w:rsidR="001B2F2C" w:rsidRPr="00BD0E76">
        <w:rPr>
          <w:rFonts w:ascii="Times New Roman" w:hAnsi="Times New Roman" w:cs="Times New Roman"/>
          <w:spacing w:val="9"/>
          <w:w w:val="110"/>
          <w:sz w:val="28"/>
          <w:szCs w:val="28"/>
        </w:rPr>
        <w:t>Onboard Units (OBU) and Road Side Units</w:t>
      </w:r>
      <w:r w:rsidR="00EC5C29" w:rsidRPr="00BD0E76">
        <w:rPr>
          <w:rFonts w:ascii="Times New Roman" w:hAnsi="Times New Roman" w:cs="Times New Roman"/>
          <w:spacing w:val="9"/>
          <w:w w:val="110"/>
          <w:sz w:val="28"/>
          <w:szCs w:val="28"/>
        </w:rPr>
        <w:t xml:space="preserve"> </w:t>
      </w:r>
      <w:r w:rsidR="001B2F2C" w:rsidRPr="00BD0E76">
        <w:rPr>
          <w:rFonts w:ascii="Times New Roman" w:hAnsi="Times New Roman" w:cs="Times New Roman"/>
          <w:spacing w:val="9"/>
          <w:w w:val="110"/>
          <w:sz w:val="28"/>
          <w:szCs w:val="28"/>
        </w:rPr>
        <w:t>(RSU).</w:t>
      </w:r>
      <w:r w:rsidR="0015082A" w:rsidRPr="00BD0E76">
        <w:rPr>
          <w:rFonts w:ascii="Times New Roman" w:hAnsi="Times New Roman" w:cs="Times New Roman"/>
          <w:spacing w:val="9"/>
          <w:w w:val="110"/>
          <w:sz w:val="28"/>
          <w:szCs w:val="28"/>
        </w:rPr>
        <w:t xml:space="preserve"> </w:t>
      </w:r>
      <w:r w:rsidR="002F1012" w:rsidRPr="00BD0E76">
        <w:rPr>
          <w:rFonts w:ascii="Times New Roman" w:hAnsi="Times New Roman" w:cs="Times New Roman"/>
          <w:spacing w:val="9"/>
          <w:w w:val="110"/>
          <w:sz w:val="28"/>
          <w:szCs w:val="28"/>
        </w:rPr>
        <w:t xml:space="preserve">The inputs are </w:t>
      </w:r>
      <w:r w:rsidR="0015082A" w:rsidRPr="00BD0E76">
        <w:rPr>
          <w:rFonts w:ascii="Times New Roman" w:hAnsi="Times New Roman" w:cs="Times New Roman"/>
          <w:spacing w:val="9"/>
          <w:w w:val="110"/>
          <w:sz w:val="28"/>
          <w:szCs w:val="28"/>
        </w:rPr>
        <w:t xml:space="preserve">divided into three modules with convolutional theorem in physics, Back propagation and time synchronization. The </w:t>
      </w:r>
      <w:r w:rsidR="00C80B71" w:rsidRPr="00BD0E76">
        <w:rPr>
          <w:rFonts w:ascii="Times New Roman" w:hAnsi="Times New Roman" w:cs="Times New Roman"/>
          <w:spacing w:val="9"/>
          <w:w w:val="110"/>
          <w:sz w:val="28"/>
          <w:szCs w:val="28"/>
        </w:rPr>
        <w:t>outputs for this dataset image classification dataset, object detection dataset and time series for GMM/CNN.</w:t>
      </w:r>
    </w:p>
    <w:p w:rsidR="007221AF" w:rsidRDefault="007221AF" w:rsidP="00B52EB3">
      <w:pPr>
        <w:pStyle w:val="BodyText"/>
        <w:spacing w:line="360" w:lineRule="auto"/>
        <w:ind w:left="3"/>
        <w:jc w:val="both"/>
        <w:rPr>
          <w:rFonts w:ascii="Times New Roman" w:hAnsi="Times New Roman" w:cs="Times New Roman"/>
          <w:spacing w:val="9"/>
          <w:w w:val="110"/>
          <w:sz w:val="28"/>
          <w:szCs w:val="28"/>
        </w:rPr>
      </w:pPr>
    </w:p>
    <w:p w:rsidR="007221AF" w:rsidRDefault="007221AF" w:rsidP="00B52EB3">
      <w:pPr>
        <w:pStyle w:val="BodyText"/>
        <w:spacing w:line="360" w:lineRule="auto"/>
        <w:ind w:left="3"/>
        <w:jc w:val="both"/>
        <w:rPr>
          <w:rFonts w:ascii="Times New Roman" w:hAnsi="Times New Roman" w:cs="Times New Roman"/>
          <w:spacing w:val="9"/>
          <w:w w:val="110"/>
          <w:sz w:val="28"/>
          <w:szCs w:val="28"/>
        </w:rPr>
      </w:pPr>
    </w:p>
    <w:p w:rsidR="007221AF" w:rsidRDefault="007221AF" w:rsidP="00B52EB3">
      <w:pPr>
        <w:pStyle w:val="BodyText"/>
        <w:spacing w:line="360" w:lineRule="auto"/>
        <w:ind w:left="3"/>
        <w:jc w:val="both"/>
        <w:rPr>
          <w:rFonts w:ascii="Times New Roman" w:hAnsi="Times New Roman" w:cs="Times New Roman"/>
          <w:spacing w:val="9"/>
          <w:w w:val="110"/>
          <w:sz w:val="28"/>
          <w:szCs w:val="28"/>
        </w:rPr>
      </w:pPr>
    </w:p>
    <w:p w:rsidR="007221AF" w:rsidRDefault="007221AF" w:rsidP="00B52EB3">
      <w:pPr>
        <w:pStyle w:val="BodyText"/>
        <w:spacing w:line="360" w:lineRule="auto"/>
        <w:ind w:left="3"/>
        <w:jc w:val="both"/>
        <w:rPr>
          <w:rFonts w:ascii="Times New Roman" w:hAnsi="Times New Roman" w:cs="Times New Roman"/>
          <w:spacing w:val="9"/>
          <w:w w:val="110"/>
          <w:sz w:val="28"/>
          <w:szCs w:val="28"/>
        </w:rPr>
      </w:pPr>
    </w:p>
    <w:p w:rsidR="007221AF" w:rsidRPr="00BD0E76" w:rsidRDefault="007221AF" w:rsidP="00B52EB3">
      <w:pPr>
        <w:pStyle w:val="BodyText"/>
        <w:spacing w:line="360" w:lineRule="auto"/>
        <w:ind w:left="3"/>
        <w:jc w:val="both"/>
        <w:rPr>
          <w:rFonts w:ascii="Times New Roman" w:hAnsi="Times New Roman" w:cs="Times New Roman"/>
          <w:spacing w:val="9"/>
          <w:w w:val="110"/>
          <w:sz w:val="28"/>
          <w:szCs w:val="28"/>
        </w:rPr>
      </w:pPr>
    </w:p>
    <w:p w:rsidR="009C02CB" w:rsidRPr="00BD0E76" w:rsidRDefault="00C80B71" w:rsidP="00B52EB3">
      <w:pPr>
        <w:pStyle w:val="BodyText"/>
        <w:spacing w:line="360" w:lineRule="auto"/>
        <w:ind w:left="3"/>
        <w:jc w:val="both"/>
        <w:rPr>
          <w:rFonts w:ascii="Times New Roman" w:hAnsi="Times New Roman" w:cs="Times New Roman"/>
          <w:b/>
          <w:spacing w:val="9"/>
          <w:w w:val="110"/>
          <w:sz w:val="28"/>
          <w:szCs w:val="28"/>
        </w:rPr>
      </w:pPr>
      <w:r w:rsidRPr="00BD0E76">
        <w:rPr>
          <w:rFonts w:ascii="Times New Roman" w:hAnsi="Times New Roman" w:cs="Times New Roman"/>
          <w:b/>
          <w:spacing w:val="9"/>
          <w:w w:val="110"/>
          <w:sz w:val="28"/>
          <w:szCs w:val="28"/>
        </w:rPr>
        <w:t>FUTURE RESEARCH DATASET</w:t>
      </w:r>
      <w:r w:rsidR="009C02CB" w:rsidRPr="00BD0E76">
        <w:rPr>
          <w:rFonts w:ascii="Times New Roman" w:hAnsi="Times New Roman" w:cs="Times New Roman"/>
          <w:b/>
          <w:spacing w:val="9"/>
          <w:w w:val="110"/>
          <w:sz w:val="28"/>
          <w:szCs w:val="28"/>
        </w:rPr>
        <w:t xml:space="preserve"> FOR COLLISION AVOIDANCE </w:t>
      </w:r>
    </w:p>
    <w:p w:rsidR="00C80B71" w:rsidRPr="00BD0E76" w:rsidRDefault="00C80B71" w:rsidP="00B52EB3">
      <w:pPr>
        <w:pStyle w:val="BodyText"/>
        <w:spacing w:line="360" w:lineRule="auto"/>
        <w:ind w:left="3"/>
        <w:jc w:val="both"/>
        <w:rPr>
          <w:rFonts w:ascii="Times New Roman" w:hAnsi="Times New Roman" w:cs="Times New Roman"/>
          <w:b/>
          <w:spacing w:val="9"/>
          <w:w w:val="110"/>
          <w:sz w:val="28"/>
          <w:szCs w:val="28"/>
        </w:rPr>
      </w:pPr>
      <w:r w:rsidRPr="00BD0E76">
        <w:rPr>
          <w:rFonts w:ascii="Times New Roman" w:hAnsi="Times New Roman" w:cs="Times New Roman"/>
          <w:b/>
          <w:spacing w:val="9"/>
          <w:w w:val="110"/>
          <w:sz w:val="28"/>
          <w:szCs w:val="28"/>
        </w:rPr>
        <w:t xml:space="preserve"> </w:t>
      </w:r>
    </w:p>
    <w:p w:rsidR="00C80B71" w:rsidRPr="00BD0E76" w:rsidRDefault="009C02CB" w:rsidP="00B52EB3">
      <w:pPr>
        <w:pStyle w:val="BodyText"/>
        <w:numPr>
          <w:ilvl w:val="0"/>
          <w:numId w:val="8"/>
        </w:numPr>
        <w:spacing w:line="360" w:lineRule="auto"/>
        <w:ind w:left="3" w:firstLine="0"/>
        <w:jc w:val="both"/>
        <w:rPr>
          <w:rFonts w:ascii="Times New Roman" w:hAnsi="Times New Roman" w:cs="Times New Roman"/>
          <w:b/>
          <w:spacing w:val="9"/>
          <w:w w:val="110"/>
          <w:sz w:val="28"/>
          <w:szCs w:val="28"/>
        </w:rPr>
      </w:pPr>
      <w:r w:rsidRPr="00BD0E76">
        <w:rPr>
          <w:rFonts w:ascii="Times New Roman" w:hAnsi="Times New Roman" w:cs="Times New Roman"/>
          <w:b/>
          <w:spacing w:val="9"/>
          <w:w w:val="110"/>
          <w:sz w:val="28"/>
          <w:szCs w:val="28"/>
        </w:rPr>
        <w:t xml:space="preserve">Torch Drive Sim </w:t>
      </w:r>
    </w:p>
    <w:p w:rsidR="009C02CB" w:rsidRPr="00BD0E76" w:rsidRDefault="009C02CB" w:rsidP="00B52EB3">
      <w:pPr>
        <w:pStyle w:val="BodyText"/>
        <w:numPr>
          <w:ilvl w:val="0"/>
          <w:numId w:val="8"/>
        </w:numPr>
        <w:spacing w:line="360" w:lineRule="auto"/>
        <w:ind w:left="3" w:firstLine="0"/>
        <w:jc w:val="both"/>
        <w:rPr>
          <w:rFonts w:ascii="Times New Roman" w:hAnsi="Times New Roman" w:cs="Times New Roman"/>
          <w:b/>
          <w:spacing w:val="9"/>
          <w:w w:val="110"/>
          <w:sz w:val="28"/>
          <w:szCs w:val="28"/>
        </w:rPr>
      </w:pPr>
      <w:r w:rsidRPr="00BD0E76">
        <w:rPr>
          <w:rFonts w:ascii="Times New Roman" w:hAnsi="Times New Roman" w:cs="Times New Roman"/>
          <w:b/>
          <w:spacing w:val="9"/>
          <w:w w:val="110"/>
          <w:sz w:val="28"/>
          <w:szCs w:val="28"/>
        </w:rPr>
        <w:t>Carla</w:t>
      </w:r>
    </w:p>
    <w:p w:rsidR="00C80B71" w:rsidRPr="00BD0E76" w:rsidRDefault="009C02CB" w:rsidP="00B52EB3">
      <w:pPr>
        <w:pStyle w:val="BodyText"/>
        <w:numPr>
          <w:ilvl w:val="0"/>
          <w:numId w:val="8"/>
        </w:numPr>
        <w:spacing w:line="360" w:lineRule="auto"/>
        <w:ind w:left="3" w:firstLine="0"/>
        <w:jc w:val="both"/>
        <w:rPr>
          <w:rFonts w:ascii="Times New Roman" w:hAnsi="Times New Roman" w:cs="Times New Roman"/>
          <w:b/>
          <w:spacing w:val="9"/>
          <w:w w:val="110"/>
          <w:sz w:val="28"/>
          <w:szCs w:val="28"/>
        </w:rPr>
      </w:pPr>
      <w:r w:rsidRPr="00BD0E76">
        <w:rPr>
          <w:rFonts w:ascii="Times New Roman" w:hAnsi="Times New Roman" w:cs="Times New Roman"/>
          <w:b/>
          <w:spacing w:val="9"/>
          <w:w w:val="110"/>
          <w:sz w:val="28"/>
          <w:szCs w:val="28"/>
        </w:rPr>
        <w:t>Lanelet2</w:t>
      </w:r>
    </w:p>
    <w:p w:rsidR="00EC5C29" w:rsidRDefault="009C02CB" w:rsidP="00B52EB3">
      <w:pPr>
        <w:pStyle w:val="BodyText"/>
        <w:numPr>
          <w:ilvl w:val="0"/>
          <w:numId w:val="8"/>
        </w:numPr>
        <w:spacing w:line="360" w:lineRule="auto"/>
        <w:ind w:left="3" w:firstLine="0"/>
        <w:jc w:val="both"/>
        <w:rPr>
          <w:rFonts w:ascii="Times New Roman" w:hAnsi="Times New Roman" w:cs="Times New Roman"/>
          <w:b/>
          <w:spacing w:val="9"/>
          <w:w w:val="110"/>
          <w:sz w:val="28"/>
          <w:szCs w:val="28"/>
        </w:rPr>
      </w:pPr>
      <w:r w:rsidRPr="00BD0E76">
        <w:rPr>
          <w:rFonts w:ascii="Times New Roman" w:hAnsi="Times New Roman" w:cs="Times New Roman"/>
          <w:b/>
          <w:spacing w:val="9"/>
          <w:w w:val="110"/>
          <w:sz w:val="28"/>
          <w:szCs w:val="28"/>
        </w:rPr>
        <w:t>Map-converter</w:t>
      </w:r>
    </w:p>
    <w:p w:rsidR="007221AF" w:rsidRDefault="007221AF" w:rsidP="007221AF">
      <w:pPr>
        <w:pStyle w:val="BodyText"/>
        <w:spacing w:line="360" w:lineRule="auto"/>
        <w:jc w:val="both"/>
        <w:rPr>
          <w:rFonts w:ascii="Times New Roman" w:hAnsi="Times New Roman" w:cs="Times New Roman"/>
          <w:b/>
          <w:spacing w:val="9"/>
          <w:w w:val="110"/>
          <w:sz w:val="28"/>
          <w:szCs w:val="28"/>
        </w:rPr>
      </w:pPr>
    </w:p>
    <w:p w:rsidR="007221AF" w:rsidRDefault="007221AF" w:rsidP="007221AF">
      <w:pPr>
        <w:pStyle w:val="BodyText"/>
        <w:spacing w:line="360" w:lineRule="auto"/>
        <w:jc w:val="both"/>
        <w:rPr>
          <w:rFonts w:ascii="Times New Roman" w:hAnsi="Times New Roman" w:cs="Times New Roman"/>
          <w:b/>
          <w:spacing w:val="9"/>
          <w:w w:val="110"/>
          <w:sz w:val="28"/>
          <w:szCs w:val="28"/>
        </w:rPr>
      </w:pPr>
      <w:bookmarkStart w:id="0" w:name="_GoBack"/>
      <w:bookmarkEnd w:id="0"/>
    </w:p>
    <w:p w:rsidR="007221AF" w:rsidRDefault="007221AF" w:rsidP="007221AF">
      <w:pPr>
        <w:pStyle w:val="BodyText"/>
        <w:spacing w:line="360" w:lineRule="auto"/>
        <w:jc w:val="both"/>
        <w:rPr>
          <w:rFonts w:ascii="Times New Roman" w:hAnsi="Times New Roman" w:cs="Times New Roman"/>
          <w:b/>
          <w:spacing w:val="9"/>
          <w:w w:val="110"/>
          <w:sz w:val="28"/>
          <w:szCs w:val="28"/>
        </w:rPr>
      </w:pPr>
    </w:p>
    <w:p w:rsidR="007221AF" w:rsidRPr="00BD0E76" w:rsidRDefault="007221AF" w:rsidP="007221AF">
      <w:pPr>
        <w:pStyle w:val="BodyText"/>
        <w:spacing w:line="360" w:lineRule="auto"/>
        <w:jc w:val="both"/>
        <w:rPr>
          <w:rFonts w:ascii="Times New Roman" w:hAnsi="Times New Roman" w:cs="Times New Roman"/>
          <w:b/>
          <w:spacing w:val="9"/>
          <w:w w:val="110"/>
          <w:sz w:val="28"/>
          <w:szCs w:val="28"/>
        </w:rPr>
      </w:pPr>
    </w:p>
    <w:p w:rsidR="00EC5C29" w:rsidRPr="00B52EB3" w:rsidRDefault="00EC5C29" w:rsidP="00B52EB3">
      <w:pPr>
        <w:pStyle w:val="Heading1"/>
        <w:numPr>
          <w:ilvl w:val="0"/>
          <w:numId w:val="7"/>
        </w:numPr>
        <w:tabs>
          <w:tab w:val="left" w:pos="507"/>
        </w:tabs>
        <w:spacing w:before="1" w:line="360" w:lineRule="auto"/>
        <w:ind w:left="3" w:firstLine="0"/>
        <w:jc w:val="both"/>
        <w:rPr>
          <w:rFonts w:ascii="Times New Roman" w:hAnsi="Times New Roman" w:cs="Times New Roman"/>
        </w:rPr>
      </w:pPr>
      <w:r w:rsidRPr="00BD0E76">
        <w:rPr>
          <w:rFonts w:ascii="Times New Roman" w:hAnsi="Times New Roman" w:cs="Times New Roman"/>
          <w:spacing w:val="-2"/>
          <w:w w:val="120"/>
        </w:rPr>
        <w:lastRenderedPageBreak/>
        <w:t>LITERATURE REVIEW</w:t>
      </w:r>
    </w:p>
    <w:p w:rsidR="00BD0E76" w:rsidRPr="00BD0E76" w:rsidRDefault="00B52EB3" w:rsidP="00B52EB3">
      <w:pPr>
        <w:pStyle w:val="NormalWeb"/>
        <w:spacing w:line="360" w:lineRule="auto"/>
        <w:ind w:left="3"/>
        <w:jc w:val="both"/>
        <w:rPr>
          <w:sz w:val="28"/>
          <w:szCs w:val="28"/>
        </w:rPr>
      </w:pPr>
      <w:r>
        <w:rPr>
          <w:rFonts w:eastAsia="Calibri"/>
          <w:b/>
          <w:bCs/>
          <w:sz w:val="28"/>
          <w:szCs w:val="28"/>
          <w:lang w:val="en-US" w:eastAsia="en-US"/>
        </w:rPr>
        <w:t xml:space="preserve"> </w:t>
      </w:r>
      <w:r w:rsidR="00BD0E76" w:rsidRPr="00BD0E76">
        <w:rPr>
          <w:sz w:val="28"/>
          <w:szCs w:val="28"/>
        </w:rPr>
        <w:t xml:space="preserve">Simulation frameworks have played a central role in the study of vehicular ad hoc networks (VANETs). </w:t>
      </w:r>
      <w:r w:rsidR="00BD0E76" w:rsidRPr="00BD0E76">
        <w:rPr>
          <w:rStyle w:val="Strong"/>
          <w:sz w:val="28"/>
          <w:szCs w:val="28"/>
        </w:rPr>
        <w:t>Dosovitskiy et al. (2017)</w:t>
      </w:r>
      <w:r w:rsidR="00BD0E76" w:rsidRPr="00BD0E76">
        <w:rPr>
          <w:sz w:val="28"/>
          <w:szCs w:val="28"/>
        </w:rPr>
        <w:t xml:space="preserve"> introduced </w:t>
      </w:r>
      <w:r w:rsidR="00BD0E76" w:rsidRPr="00BD0E76">
        <w:rPr>
          <w:rStyle w:val="Emphasis"/>
          <w:sz w:val="28"/>
          <w:szCs w:val="28"/>
        </w:rPr>
        <w:t>CARLA</w:t>
      </w:r>
      <w:r w:rsidR="00BD0E76" w:rsidRPr="00BD0E76">
        <w:rPr>
          <w:sz w:val="28"/>
          <w:szCs w:val="28"/>
        </w:rPr>
        <w:t xml:space="preserve">, an open-source driving simulator that provides high-fidelity vehicle dynamics and sensor models, making it an essential tool for benchmarking perception and planning algorithms in autonomous driving. Complementing this, </w:t>
      </w:r>
      <w:r w:rsidR="00BD0E76" w:rsidRPr="00BD0E76">
        <w:rPr>
          <w:rStyle w:val="Strong"/>
          <w:sz w:val="28"/>
          <w:szCs w:val="28"/>
        </w:rPr>
        <w:t>Varga and Hornig (2008)</w:t>
      </w:r>
      <w:r w:rsidR="00BD0E76" w:rsidRPr="00BD0E76">
        <w:rPr>
          <w:sz w:val="28"/>
          <w:szCs w:val="28"/>
        </w:rPr>
        <w:t xml:space="preserve"> presented </w:t>
      </w:r>
      <w:r w:rsidR="00BD0E76" w:rsidRPr="00BD0E76">
        <w:rPr>
          <w:rStyle w:val="Emphasis"/>
          <w:sz w:val="28"/>
          <w:szCs w:val="28"/>
        </w:rPr>
        <w:t>OMNeT++</w:t>
      </w:r>
      <w:r w:rsidR="00BD0E76" w:rsidRPr="00BD0E76">
        <w:rPr>
          <w:sz w:val="28"/>
          <w:szCs w:val="28"/>
        </w:rPr>
        <w:t xml:space="preserve">, a modular discrete-event network simulator that has become widely used for modeling communication protocols. Building on this foundation, </w:t>
      </w:r>
      <w:r w:rsidR="00BD0E76" w:rsidRPr="00BD0E76">
        <w:rPr>
          <w:rStyle w:val="Strong"/>
          <w:sz w:val="28"/>
          <w:szCs w:val="28"/>
        </w:rPr>
        <w:t>Krajewski et al. (2018)</w:t>
      </w:r>
      <w:r w:rsidR="00BD0E76" w:rsidRPr="00BD0E76">
        <w:rPr>
          <w:sz w:val="28"/>
          <w:szCs w:val="28"/>
        </w:rPr>
        <w:t xml:space="preserve"> proposed the </w:t>
      </w:r>
      <w:r w:rsidR="00BD0E76" w:rsidRPr="003D58B8">
        <w:rPr>
          <w:rStyle w:val="Emphasis"/>
          <w:i w:val="0"/>
          <w:sz w:val="28"/>
          <w:szCs w:val="28"/>
        </w:rPr>
        <w:t>Veins</w:t>
      </w:r>
      <w:r w:rsidR="00BD0E76">
        <w:rPr>
          <w:rStyle w:val="Emphasis"/>
          <w:sz w:val="28"/>
          <w:szCs w:val="28"/>
        </w:rPr>
        <w:t xml:space="preserve"> </w:t>
      </w:r>
      <w:r w:rsidR="003D58B8">
        <w:rPr>
          <w:sz w:val="28"/>
          <w:szCs w:val="28"/>
        </w:rPr>
        <w:t xml:space="preserve">framework, which integrates </w:t>
      </w:r>
      <w:r w:rsidR="00BD0E76" w:rsidRPr="00BD0E76">
        <w:rPr>
          <w:sz w:val="28"/>
          <w:szCs w:val="28"/>
        </w:rPr>
        <w:t>OMNeT++ with the SUMO traffic simulator to study vehicular mobility and networking together. Although Veins provided valuable insights into VANETs, its reliance on SUMO limited the physical realism, motivating later efforts to combine CARLA with network simulators for more accurate co-simulation environments.</w:t>
      </w:r>
    </w:p>
    <w:p w:rsidR="00BD0E76" w:rsidRPr="00BD0E76" w:rsidRDefault="00BD0E76" w:rsidP="00B52EB3">
      <w:pPr>
        <w:pStyle w:val="NormalWeb"/>
        <w:spacing w:line="360" w:lineRule="auto"/>
        <w:ind w:left="3"/>
        <w:jc w:val="both"/>
        <w:rPr>
          <w:sz w:val="28"/>
          <w:szCs w:val="28"/>
        </w:rPr>
      </w:pPr>
      <w:r w:rsidRPr="00BD0E76">
        <w:rPr>
          <w:sz w:val="28"/>
          <w:szCs w:val="28"/>
        </w:rPr>
        <w:t xml:space="preserve">Advances in deep learning have further enhanced vehicular perception systems. </w:t>
      </w:r>
      <w:r w:rsidRPr="00BD0E76">
        <w:rPr>
          <w:rStyle w:val="Strong"/>
          <w:sz w:val="28"/>
          <w:szCs w:val="28"/>
        </w:rPr>
        <w:t>Wang et al. (2023)</w:t>
      </w:r>
      <w:r w:rsidRPr="00BD0E76">
        <w:rPr>
          <w:sz w:val="28"/>
          <w:szCs w:val="28"/>
        </w:rPr>
        <w:t xml:space="preserve"> developed </w:t>
      </w:r>
      <w:r w:rsidRPr="00BD0E76">
        <w:rPr>
          <w:rStyle w:val="Emphasis"/>
          <w:sz w:val="28"/>
          <w:szCs w:val="28"/>
        </w:rPr>
        <w:t>YOLOv8</w:t>
      </w:r>
      <w:r w:rsidRPr="00BD0E76">
        <w:rPr>
          <w:sz w:val="28"/>
          <w:szCs w:val="28"/>
        </w:rPr>
        <w:t xml:space="preserve">, a state-of-the-art object detection model that balances speed and accuracy for real-time deployment. Extending this line of work, </w:t>
      </w:r>
      <w:r w:rsidRPr="00BD0E76">
        <w:rPr>
          <w:rStyle w:val="Strong"/>
          <w:sz w:val="28"/>
          <w:szCs w:val="28"/>
        </w:rPr>
        <w:t>Patel et al. (2025)</w:t>
      </w:r>
      <w:r w:rsidRPr="00BD0E76">
        <w:rPr>
          <w:sz w:val="28"/>
          <w:szCs w:val="28"/>
        </w:rPr>
        <w:t xml:space="preserve"> demonstrated the deployment of </w:t>
      </w:r>
      <w:r w:rsidRPr="00BD0E76">
        <w:rPr>
          <w:rStyle w:val="Emphasis"/>
          <w:sz w:val="28"/>
          <w:szCs w:val="28"/>
        </w:rPr>
        <w:t>YOLOv8-Nano</w:t>
      </w:r>
      <w:r w:rsidRPr="00BD0E76">
        <w:rPr>
          <w:sz w:val="28"/>
          <w:szCs w:val="28"/>
        </w:rPr>
        <w:t xml:space="preserve"> on Jetson Orin edge devices, achieving millisecond-level inference times suitable for collision avoidance applications. Supporting these advances, </w:t>
      </w:r>
      <w:r w:rsidRPr="00BD0E76">
        <w:rPr>
          <w:rStyle w:val="Strong"/>
          <w:sz w:val="28"/>
          <w:szCs w:val="28"/>
        </w:rPr>
        <w:t>Salehinejad et al. (2021)</w:t>
      </w:r>
      <w:r w:rsidRPr="00BD0E76">
        <w:rPr>
          <w:sz w:val="28"/>
          <w:szCs w:val="28"/>
        </w:rPr>
        <w:t xml:space="preserve"> provided a comprehensive survey of edge AI in connected and autonomous vehicles, highlighting how distributing intelligence at the edge reduces latency and bandwidth compared to cloud-only approaches. Collectively, these works emphasize the importance of lightweight yet accurate AI models for real-time vehicular safety applications.</w:t>
      </w:r>
    </w:p>
    <w:p w:rsidR="00BD0E76" w:rsidRPr="00BD0E76" w:rsidRDefault="00BD0E76" w:rsidP="00B52EB3">
      <w:pPr>
        <w:pStyle w:val="NormalWeb"/>
        <w:spacing w:line="360" w:lineRule="auto"/>
        <w:ind w:left="3"/>
        <w:jc w:val="both"/>
        <w:rPr>
          <w:sz w:val="28"/>
          <w:szCs w:val="28"/>
        </w:rPr>
      </w:pPr>
      <w:r w:rsidRPr="00BD0E76">
        <w:rPr>
          <w:sz w:val="28"/>
          <w:szCs w:val="28"/>
        </w:rPr>
        <w:t xml:space="preserve">In addition to perception, </w:t>
      </w:r>
      <w:r w:rsidRPr="00BD0E76">
        <w:rPr>
          <w:rStyle w:val="Emphasis"/>
          <w:i w:val="0"/>
          <w:sz w:val="28"/>
          <w:szCs w:val="28"/>
        </w:rPr>
        <w:t>transformer-based architectures</w:t>
      </w:r>
      <w:r w:rsidRPr="00BD0E76">
        <w:rPr>
          <w:sz w:val="28"/>
          <w:szCs w:val="28"/>
        </w:rPr>
        <w:t xml:space="preserve"> have been explored for collaborative V2X sensing. </w:t>
      </w:r>
      <w:r w:rsidRPr="00BD0E76">
        <w:rPr>
          <w:rStyle w:val="Strong"/>
          <w:sz w:val="28"/>
          <w:szCs w:val="28"/>
        </w:rPr>
        <w:t>Liu et al. (2023)</w:t>
      </w:r>
      <w:r w:rsidRPr="00BD0E76">
        <w:rPr>
          <w:sz w:val="28"/>
          <w:szCs w:val="28"/>
        </w:rPr>
        <w:t xml:space="preserve"> applied transformers to V2X feature fusion and demonstrated that attention mechanisms outperform CNN-based methods, </w:t>
      </w:r>
      <w:r w:rsidRPr="00BD0E76">
        <w:rPr>
          <w:sz w:val="28"/>
          <w:szCs w:val="28"/>
        </w:rPr>
        <w:lastRenderedPageBreak/>
        <w:t xml:space="preserve">particularly in occluded urban environments. Expanding this application, </w:t>
      </w:r>
      <w:r w:rsidRPr="00BD0E76">
        <w:rPr>
          <w:rStyle w:val="Strong"/>
          <w:sz w:val="28"/>
          <w:szCs w:val="28"/>
        </w:rPr>
        <w:t>Chen et al. (2025)</w:t>
      </w:r>
      <w:r w:rsidRPr="00BD0E76">
        <w:rPr>
          <w:sz w:val="28"/>
          <w:szCs w:val="28"/>
        </w:rPr>
        <w:t xml:space="preserve"> employed transformers for collision avoidance, showing that their approach significantly reduced false alarms compared to classical sensor fusion models. Recognizing the computational challenges of transformers, </w:t>
      </w:r>
      <w:r w:rsidRPr="00BD0E76">
        <w:rPr>
          <w:rStyle w:val="Strong"/>
          <w:sz w:val="28"/>
          <w:szCs w:val="28"/>
        </w:rPr>
        <w:t>Li et al. (2025)</w:t>
      </w:r>
      <w:r w:rsidRPr="00BD0E76">
        <w:rPr>
          <w:sz w:val="28"/>
          <w:szCs w:val="28"/>
        </w:rPr>
        <w:t xml:space="preserve"> introduced edge-optimized variants using pruning and quantization techniques, thereby maintaining accuracy while making these models more suitable for resource-constrained vehicular hardware. These studies highlight the growing importance of transformers in advancing reliable and scalable cooperative perception.</w:t>
      </w:r>
    </w:p>
    <w:p w:rsidR="00BD0E76" w:rsidRPr="00BD0E76" w:rsidRDefault="00BD0E76" w:rsidP="00B52EB3">
      <w:pPr>
        <w:pStyle w:val="NormalWeb"/>
        <w:spacing w:line="360" w:lineRule="auto"/>
        <w:ind w:left="3"/>
        <w:jc w:val="both"/>
        <w:rPr>
          <w:sz w:val="28"/>
          <w:szCs w:val="28"/>
        </w:rPr>
      </w:pPr>
      <w:r w:rsidRPr="00BD0E76">
        <w:rPr>
          <w:sz w:val="28"/>
          <w:szCs w:val="28"/>
        </w:rPr>
        <w:t xml:space="preserve">Networking performance also remains a crucial research focus. </w:t>
      </w:r>
      <w:r w:rsidRPr="00BD0E76">
        <w:rPr>
          <w:rStyle w:val="Strong"/>
          <w:sz w:val="28"/>
          <w:szCs w:val="28"/>
        </w:rPr>
        <w:t>Brown and Williams (2023)</w:t>
      </w:r>
      <w:r w:rsidRPr="00BD0E76">
        <w:rPr>
          <w:sz w:val="28"/>
          <w:szCs w:val="28"/>
        </w:rPr>
        <w:t xml:space="preserve"> validated V2X protocol performance by implementing them in </w:t>
      </w:r>
      <w:r w:rsidRPr="00BD0E76">
        <w:rPr>
          <w:rStyle w:val="Emphasis"/>
          <w:sz w:val="28"/>
          <w:szCs w:val="28"/>
        </w:rPr>
        <w:t>NS3</w:t>
      </w:r>
      <w:r w:rsidRPr="00BD0E76">
        <w:rPr>
          <w:sz w:val="28"/>
          <w:szCs w:val="28"/>
        </w:rPr>
        <w:t xml:space="preserve"> and cross-verifying results with OMNeT++, achieving consistency across simulation platforms. To address reliability and congestion challenges, </w:t>
      </w:r>
      <w:r w:rsidRPr="00BD0E76">
        <w:rPr>
          <w:rStyle w:val="Strong"/>
          <w:sz w:val="28"/>
          <w:szCs w:val="28"/>
        </w:rPr>
        <w:t>Smith and Johnson (2023)</w:t>
      </w:r>
      <w:r w:rsidRPr="00BD0E76">
        <w:rPr>
          <w:sz w:val="28"/>
          <w:szCs w:val="28"/>
        </w:rPr>
        <w:t xml:space="preserve"> proposed a </w:t>
      </w:r>
      <w:r w:rsidRPr="00BD0E76">
        <w:rPr>
          <w:rStyle w:val="Emphasis"/>
          <w:i w:val="0"/>
          <w:sz w:val="28"/>
          <w:szCs w:val="28"/>
        </w:rPr>
        <w:t>multinet communication framework</w:t>
      </w:r>
      <w:r w:rsidRPr="00BD0E76">
        <w:rPr>
          <w:sz w:val="28"/>
          <w:szCs w:val="28"/>
        </w:rPr>
        <w:t xml:space="preserve"> that integrates IEEE 802.11p, LTE-V2X, and 5G-V2X, enabling adaptive switching between communication modes and improving packet delivery under dense traffic conditions. Similarly, </w:t>
      </w:r>
      <w:r w:rsidRPr="00BD0E76">
        <w:rPr>
          <w:rStyle w:val="Strong"/>
          <w:sz w:val="28"/>
          <w:szCs w:val="28"/>
        </w:rPr>
        <w:t>Zheng et al. (2015)</w:t>
      </w:r>
      <w:r w:rsidRPr="00BD0E76">
        <w:rPr>
          <w:sz w:val="28"/>
          <w:szCs w:val="28"/>
        </w:rPr>
        <w:t xml:space="preserve"> surveyed heterogeneous vehicular networking architectures, emphasizing the superiority of multi-radio approaches over single-technology deployments in terms of scalability and reliability.</w:t>
      </w:r>
    </w:p>
    <w:p w:rsidR="0003351C" w:rsidRDefault="00BD0E76" w:rsidP="00B52EB3">
      <w:pPr>
        <w:pStyle w:val="NormalWeb"/>
        <w:spacing w:line="360" w:lineRule="auto"/>
        <w:ind w:left="3"/>
        <w:jc w:val="both"/>
        <w:rPr>
          <w:sz w:val="28"/>
          <w:szCs w:val="28"/>
        </w:rPr>
      </w:pPr>
      <w:r w:rsidRPr="00BD0E76">
        <w:rPr>
          <w:sz w:val="28"/>
          <w:szCs w:val="28"/>
        </w:rPr>
        <w:t xml:space="preserve">Finally, several works and standards provide broader perspectives and regulatory baselines for VANET research. </w:t>
      </w:r>
      <w:r w:rsidRPr="00BD0E76">
        <w:rPr>
          <w:rStyle w:val="Strong"/>
          <w:sz w:val="28"/>
          <w:szCs w:val="28"/>
        </w:rPr>
        <w:t>Kenney (2011)</w:t>
      </w:r>
      <w:r w:rsidRPr="00BD0E76">
        <w:rPr>
          <w:sz w:val="28"/>
          <w:szCs w:val="28"/>
        </w:rPr>
        <w:t xml:space="preserve"> outlined the foundational development of DSRC and IEEE 802.11p standards in the U.S., discussing spectrum allocation and deployment challenges. In Europe, </w:t>
      </w:r>
      <w:r w:rsidRPr="00BD0E76">
        <w:rPr>
          <w:rStyle w:val="Emphasis"/>
          <w:sz w:val="28"/>
          <w:szCs w:val="28"/>
        </w:rPr>
        <w:t>ETSI standards</w:t>
      </w:r>
      <w:r w:rsidRPr="00BD0E76">
        <w:rPr>
          <w:sz w:val="28"/>
          <w:szCs w:val="28"/>
        </w:rPr>
        <w:t xml:space="preserve"> such as TS 103 324 and TS 102 941 defined cooperative awareness messaging and security frameworks, while </w:t>
      </w:r>
      <w:r w:rsidRPr="00BD0E76">
        <w:rPr>
          <w:rStyle w:val="Emphasis"/>
          <w:sz w:val="28"/>
          <w:szCs w:val="28"/>
        </w:rPr>
        <w:t>3GPP specifications</w:t>
      </w:r>
      <w:r w:rsidRPr="00BD0E76">
        <w:rPr>
          <w:sz w:val="28"/>
          <w:szCs w:val="28"/>
        </w:rPr>
        <w:t xml:space="preserve"> such as TS 36.213 addressed LTE and 5G-based vehicular communication. These standards establish the latency, reliability, and security benchmarks for academic and industrial systems. Broader reviews such as </w:t>
      </w:r>
      <w:r w:rsidRPr="00BD0E76">
        <w:rPr>
          <w:rStyle w:val="Strong"/>
          <w:sz w:val="28"/>
          <w:szCs w:val="28"/>
        </w:rPr>
        <w:t>Shladover (2012)</w:t>
      </w:r>
      <w:r w:rsidRPr="00BD0E76">
        <w:rPr>
          <w:sz w:val="28"/>
          <w:szCs w:val="28"/>
        </w:rPr>
        <w:t xml:space="preserve">, who provided an overview of connected and automated vehicle systems, </w:t>
      </w:r>
      <w:r w:rsidRPr="00BD0E76">
        <w:rPr>
          <w:rStyle w:val="Strong"/>
          <w:sz w:val="28"/>
          <w:szCs w:val="28"/>
        </w:rPr>
        <w:lastRenderedPageBreak/>
        <w:t>Mahajan et al. (2020)</w:t>
      </w:r>
      <w:r w:rsidRPr="00BD0E76">
        <w:rPr>
          <w:sz w:val="28"/>
          <w:szCs w:val="28"/>
        </w:rPr>
        <w:t xml:space="preserve">, who surveyed vehicular cloud computing, and </w:t>
      </w:r>
      <w:r w:rsidRPr="00BD0E76">
        <w:rPr>
          <w:rStyle w:val="Strong"/>
          <w:sz w:val="28"/>
          <w:szCs w:val="28"/>
        </w:rPr>
        <w:t>Amadeo et al. (2016)</w:t>
      </w:r>
      <w:r w:rsidRPr="00BD0E76">
        <w:rPr>
          <w:sz w:val="28"/>
          <w:szCs w:val="28"/>
        </w:rPr>
        <w:t>, who proposed information-centric networking for cooperative vehicular applications, collectively underscore both the technological opportunities and challenges in developing scalable, safe, and interoperable vehicular networks.</w:t>
      </w:r>
    </w:p>
    <w:p w:rsidR="00A06904" w:rsidRPr="00B52EB3" w:rsidRDefault="00A06904" w:rsidP="00B52EB3">
      <w:pPr>
        <w:pStyle w:val="NormalWeb"/>
        <w:spacing w:line="360" w:lineRule="auto"/>
        <w:ind w:left="3"/>
        <w:jc w:val="both"/>
        <w:rPr>
          <w:b/>
          <w:sz w:val="28"/>
          <w:szCs w:val="28"/>
        </w:rPr>
      </w:pPr>
      <w:r w:rsidRPr="00B52EB3">
        <w:rPr>
          <w:b/>
          <w:sz w:val="28"/>
          <w:szCs w:val="28"/>
        </w:rPr>
        <w:t>SI</w:t>
      </w:r>
      <w:r w:rsidR="00B52EB3" w:rsidRPr="00B52EB3">
        <w:rPr>
          <w:b/>
          <w:sz w:val="28"/>
          <w:szCs w:val="28"/>
        </w:rPr>
        <w:t>G</w:t>
      </w:r>
      <w:r w:rsidRPr="00B52EB3">
        <w:rPr>
          <w:b/>
          <w:sz w:val="28"/>
          <w:szCs w:val="28"/>
        </w:rPr>
        <w:t>NIFICANCE</w:t>
      </w:r>
    </w:p>
    <w:p w:rsidR="00A06904" w:rsidRDefault="00A06904" w:rsidP="00B52EB3">
      <w:pPr>
        <w:widowControl/>
        <w:autoSpaceDE/>
        <w:autoSpaceDN/>
        <w:spacing w:before="100" w:beforeAutospacing="1" w:after="100" w:afterAutospacing="1" w:line="360" w:lineRule="auto"/>
        <w:ind w:left="3"/>
        <w:jc w:val="both"/>
        <w:rPr>
          <w:rFonts w:ascii="Times New Roman" w:eastAsia="Times New Roman" w:hAnsi="Times New Roman" w:cs="Times New Roman"/>
          <w:sz w:val="28"/>
          <w:szCs w:val="28"/>
          <w:lang w:val="en-IN" w:eastAsia="en-IN"/>
        </w:rPr>
      </w:pPr>
      <w:r w:rsidRPr="00A06904">
        <w:rPr>
          <w:rFonts w:ascii="Times New Roman" w:eastAsia="Times New Roman" w:hAnsi="Times New Roman" w:cs="Times New Roman"/>
          <w:sz w:val="28"/>
          <w:szCs w:val="28"/>
          <w:lang w:val="en-IN" w:eastAsia="en-IN"/>
        </w:rPr>
        <w:t>The existing body of literature shows that although simulation platforms, edge-based artificial intelligence, and advanced networking strategies have each contributed significantly to the development of vehicular ad hoc networks (VANETs), these dimensions have largely been studied in isolation. A notable research gap remains in the full integration of these technologies within a unified co-simulation framework. The present study is significant because it directly addresses this gap by proposing a network-optimized, edge-enhanced, and AI-driven co-simulation model. Such integration not only enhances the realism and accuracy of testing environments but also strengthens the practical readiness of next-generation intelligent transportation systems for large-scale deployment.</w:t>
      </w:r>
    </w:p>
    <w:p w:rsidR="00B52EB3" w:rsidRPr="00B52EB3" w:rsidRDefault="00B52EB3" w:rsidP="00B52EB3">
      <w:pPr>
        <w:pStyle w:val="Heading1"/>
        <w:numPr>
          <w:ilvl w:val="0"/>
          <w:numId w:val="7"/>
        </w:numPr>
        <w:tabs>
          <w:tab w:val="left" w:pos="507"/>
        </w:tabs>
        <w:spacing w:before="1" w:line="360" w:lineRule="auto"/>
        <w:ind w:left="3" w:firstLine="0"/>
        <w:jc w:val="both"/>
        <w:rPr>
          <w:rFonts w:ascii="Times New Roman" w:hAnsi="Times New Roman" w:cs="Times New Roman"/>
        </w:rPr>
      </w:pPr>
      <w:r>
        <w:rPr>
          <w:rFonts w:ascii="Times New Roman" w:hAnsi="Times New Roman" w:cs="Times New Roman"/>
          <w:spacing w:val="-2"/>
          <w:w w:val="120"/>
        </w:rPr>
        <w:t>RESEARCH METHODOLOGY</w:t>
      </w:r>
    </w:p>
    <w:p w:rsidR="00B52EB3" w:rsidRPr="00B52EB3" w:rsidRDefault="00B52EB3" w:rsidP="00B52EB3">
      <w:pPr>
        <w:widowControl/>
        <w:autoSpaceDE/>
        <w:autoSpaceDN/>
        <w:spacing w:before="100" w:beforeAutospacing="1" w:after="100" w:afterAutospacing="1" w:line="360" w:lineRule="auto"/>
        <w:ind w:left="3"/>
        <w:jc w:val="both"/>
        <w:rPr>
          <w:rFonts w:ascii="Times New Roman" w:eastAsia="Times New Roman" w:hAnsi="Times New Roman" w:cs="Times New Roman"/>
          <w:sz w:val="28"/>
          <w:szCs w:val="28"/>
          <w:lang w:val="en-IN" w:eastAsia="en-IN"/>
        </w:rPr>
      </w:pPr>
      <w:r w:rsidRPr="00B52EB3">
        <w:rPr>
          <w:rFonts w:ascii="Times New Roman" w:eastAsia="Times New Roman" w:hAnsi="Times New Roman" w:cs="Times New Roman"/>
          <w:sz w:val="28"/>
          <w:szCs w:val="28"/>
          <w:lang w:val="en-IN" w:eastAsia="en-IN"/>
        </w:rPr>
        <w:t xml:space="preserve">This study adopts a </w:t>
      </w:r>
      <w:r w:rsidRPr="00B52EB3">
        <w:rPr>
          <w:rFonts w:ascii="Times New Roman" w:eastAsia="Times New Roman" w:hAnsi="Times New Roman" w:cs="Times New Roman"/>
          <w:b/>
          <w:bCs/>
          <w:sz w:val="28"/>
          <w:szCs w:val="28"/>
          <w:lang w:val="en-IN" w:eastAsia="en-IN"/>
        </w:rPr>
        <w:t>simulation-based experimental approach</w:t>
      </w:r>
      <w:r w:rsidRPr="00B52EB3">
        <w:rPr>
          <w:rFonts w:ascii="Times New Roman" w:eastAsia="Times New Roman" w:hAnsi="Times New Roman" w:cs="Times New Roman"/>
          <w:sz w:val="28"/>
          <w:szCs w:val="28"/>
          <w:lang w:val="en-IN" w:eastAsia="en-IN"/>
        </w:rPr>
        <w:t xml:space="preserve"> designed to integrate vehicle dynamics, edge intelligence, and communication protocols within a unified framework. The proposed system combines the CARLA simulator, which provides realistic traffic and mobility environments, with OMNeT++, which models the networking layer. This co-simulation ensures that vehicle behavior and communication processes are evaluated in a synchronized manner.</w:t>
      </w:r>
    </w:p>
    <w:p w:rsidR="00B52EB3" w:rsidRPr="00B52EB3" w:rsidRDefault="00B52EB3" w:rsidP="00B52EB3">
      <w:pPr>
        <w:widowControl/>
        <w:autoSpaceDE/>
        <w:autoSpaceDN/>
        <w:spacing w:before="100" w:beforeAutospacing="1" w:after="100" w:afterAutospacing="1" w:line="360" w:lineRule="auto"/>
        <w:ind w:left="3"/>
        <w:jc w:val="both"/>
        <w:rPr>
          <w:rFonts w:ascii="Times New Roman" w:eastAsia="Times New Roman" w:hAnsi="Times New Roman" w:cs="Times New Roman"/>
          <w:sz w:val="28"/>
          <w:szCs w:val="28"/>
          <w:lang w:val="en-IN" w:eastAsia="en-IN"/>
        </w:rPr>
      </w:pPr>
      <w:r w:rsidRPr="00B52EB3">
        <w:rPr>
          <w:rFonts w:ascii="Times New Roman" w:eastAsia="Times New Roman" w:hAnsi="Times New Roman" w:cs="Times New Roman"/>
          <w:sz w:val="28"/>
          <w:szCs w:val="28"/>
          <w:lang w:val="en-IN" w:eastAsia="en-IN"/>
        </w:rPr>
        <w:t xml:space="preserve">At the perception layer, a lightweight YOLOv8-Nano model is trained and optimized for deployment on edge-based platforms, enabling real-time object detection under limited computational resources. To enhance collaborative awareness, transformer </w:t>
      </w:r>
      <w:r w:rsidRPr="00B52EB3">
        <w:rPr>
          <w:rFonts w:ascii="Times New Roman" w:eastAsia="Times New Roman" w:hAnsi="Times New Roman" w:cs="Times New Roman"/>
          <w:sz w:val="28"/>
          <w:szCs w:val="28"/>
          <w:lang w:val="en-IN" w:eastAsia="en-IN"/>
        </w:rPr>
        <w:lastRenderedPageBreak/>
        <w:t>architectures are employed for V2X data fusion, allowing vehicles to share and interpret sensor information more effectively in dense and occluded traffic conditions.</w:t>
      </w:r>
    </w:p>
    <w:p w:rsidR="00B52EB3" w:rsidRPr="00B52EB3" w:rsidRDefault="00B52EB3" w:rsidP="00B52EB3">
      <w:pPr>
        <w:widowControl/>
        <w:autoSpaceDE/>
        <w:autoSpaceDN/>
        <w:spacing w:before="100" w:beforeAutospacing="1" w:after="100" w:afterAutospacing="1" w:line="360" w:lineRule="auto"/>
        <w:ind w:left="3"/>
        <w:jc w:val="both"/>
        <w:rPr>
          <w:rFonts w:ascii="Times New Roman" w:eastAsia="Times New Roman" w:hAnsi="Times New Roman" w:cs="Times New Roman"/>
          <w:sz w:val="28"/>
          <w:szCs w:val="28"/>
          <w:lang w:val="en-IN" w:eastAsia="en-IN"/>
        </w:rPr>
      </w:pPr>
      <w:r w:rsidRPr="00B52EB3">
        <w:rPr>
          <w:rFonts w:ascii="Times New Roman" w:eastAsia="Times New Roman" w:hAnsi="Times New Roman" w:cs="Times New Roman"/>
          <w:sz w:val="28"/>
          <w:szCs w:val="28"/>
          <w:lang w:val="en-IN" w:eastAsia="en-IN"/>
        </w:rPr>
        <w:t>For the communication layer, adaptive multi-network strategies are implemented, integrating IEEE 802.11p, LTE-V2X, and 5G-V2X protocols. These configurations are modeled within OMNeT++ to assess reliability, latency, and packet delivery performance under varying traffic loads.</w:t>
      </w:r>
    </w:p>
    <w:p w:rsidR="00B52EB3" w:rsidRDefault="00B52EB3" w:rsidP="00B52EB3">
      <w:pPr>
        <w:widowControl/>
        <w:autoSpaceDE/>
        <w:autoSpaceDN/>
        <w:spacing w:before="100" w:beforeAutospacing="1" w:after="100" w:afterAutospacing="1" w:line="360" w:lineRule="auto"/>
        <w:ind w:left="3"/>
        <w:jc w:val="both"/>
        <w:rPr>
          <w:rFonts w:ascii="Times New Roman" w:eastAsia="Times New Roman" w:hAnsi="Times New Roman" w:cs="Times New Roman"/>
          <w:sz w:val="28"/>
          <w:szCs w:val="28"/>
          <w:lang w:val="en-IN" w:eastAsia="en-IN"/>
        </w:rPr>
      </w:pPr>
    </w:p>
    <w:p w:rsidR="00B52EB3" w:rsidRPr="00B52EB3" w:rsidRDefault="00B52EB3" w:rsidP="00B52EB3">
      <w:pPr>
        <w:widowControl/>
        <w:autoSpaceDE/>
        <w:autoSpaceDN/>
        <w:spacing w:before="100" w:beforeAutospacing="1" w:after="100" w:afterAutospacing="1" w:line="360" w:lineRule="auto"/>
        <w:ind w:left="3"/>
        <w:jc w:val="both"/>
        <w:rPr>
          <w:rFonts w:ascii="Times New Roman" w:eastAsia="Times New Roman" w:hAnsi="Times New Roman" w:cs="Times New Roman"/>
          <w:sz w:val="28"/>
          <w:szCs w:val="28"/>
          <w:lang w:val="en-IN" w:eastAsia="en-IN"/>
        </w:rPr>
      </w:pPr>
    </w:p>
    <w:p w:rsidR="0003351C" w:rsidRPr="00BD0E76" w:rsidRDefault="00651510" w:rsidP="00B52EB3">
      <w:pPr>
        <w:pStyle w:val="BodyText"/>
        <w:spacing w:line="360" w:lineRule="auto"/>
        <w:ind w:left="3"/>
        <w:jc w:val="both"/>
        <w:rPr>
          <w:rFonts w:ascii="Times New Roman" w:hAnsi="Times New Roman" w:cs="Times New Roman"/>
          <w:sz w:val="28"/>
          <w:szCs w:val="28"/>
        </w:rPr>
      </w:pPr>
      <w:r w:rsidRPr="00BD0E76">
        <w:rPr>
          <w:rFonts w:ascii="Times New Roman" w:hAnsi="Times New Roman" w:cs="Times New Roman"/>
          <w:sz w:val="28"/>
          <w:szCs w:val="28"/>
        </w:rPr>
        <w:t>FUTURE DIRECTIONS</w:t>
      </w:r>
    </w:p>
    <w:p w:rsidR="00651510" w:rsidRPr="00BD0E76" w:rsidRDefault="00651510" w:rsidP="00B52EB3">
      <w:pPr>
        <w:pStyle w:val="NormalWeb"/>
        <w:numPr>
          <w:ilvl w:val="0"/>
          <w:numId w:val="9"/>
        </w:numPr>
        <w:spacing w:line="360" w:lineRule="auto"/>
        <w:ind w:left="3" w:firstLine="0"/>
        <w:rPr>
          <w:sz w:val="28"/>
          <w:szCs w:val="28"/>
        </w:rPr>
      </w:pPr>
      <w:r w:rsidRPr="00BD0E76">
        <w:rPr>
          <w:rStyle w:val="Strong"/>
          <w:sz w:val="28"/>
          <w:szCs w:val="28"/>
        </w:rPr>
        <w:t>Hardware Acceleration</w:t>
      </w:r>
      <w:r w:rsidRPr="00BD0E76">
        <w:rPr>
          <w:sz w:val="28"/>
          <w:szCs w:val="28"/>
        </w:rPr>
        <w:t xml:space="preserve"> (FPGAs/ASICs) for ultra-low latency.</w:t>
      </w:r>
    </w:p>
    <w:p w:rsidR="00651510" w:rsidRPr="00BD0E76" w:rsidRDefault="00651510" w:rsidP="00B52EB3">
      <w:pPr>
        <w:pStyle w:val="NormalWeb"/>
        <w:numPr>
          <w:ilvl w:val="0"/>
          <w:numId w:val="9"/>
        </w:numPr>
        <w:spacing w:line="360" w:lineRule="auto"/>
        <w:ind w:left="3" w:firstLine="0"/>
        <w:rPr>
          <w:sz w:val="28"/>
          <w:szCs w:val="28"/>
        </w:rPr>
      </w:pPr>
      <w:r w:rsidRPr="00BD0E76">
        <w:rPr>
          <w:rStyle w:val="Strong"/>
          <w:sz w:val="28"/>
          <w:szCs w:val="28"/>
        </w:rPr>
        <w:t>5G slicing</w:t>
      </w:r>
      <w:r w:rsidRPr="00BD0E76">
        <w:rPr>
          <w:sz w:val="28"/>
          <w:szCs w:val="28"/>
        </w:rPr>
        <w:t xml:space="preserve"> for QoS differentiation in safety-critical applications.</w:t>
      </w:r>
    </w:p>
    <w:p w:rsidR="00651510" w:rsidRPr="00BD0E76" w:rsidRDefault="00651510" w:rsidP="00B52EB3">
      <w:pPr>
        <w:pStyle w:val="NormalWeb"/>
        <w:numPr>
          <w:ilvl w:val="0"/>
          <w:numId w:val="9"/>
        </w:numPr>
        <w:spacing w:line="360" w:lineRule="auto"/>
        <w:ind w:left="3" w:firstLine="0"/>
        <w:rPr>
          <w:sz w:val="28"/>
          <w:szCs w:val="28"/>
        </w:rPr>
      </w:pPr>
      <w:r w:rsidRPr="00BD0E76">
        <w:rPr>
          <w:rStyle w:val="Strong"/>
          <w:sz w:val="28"/>
          <w:szCs w:val="28"/>
        </w:rPr>
        <w:t>Multi-Agent Reinforcement Learning</w:t>
      </w:r>
      <w:r w:rsidRPr="00BD0E76">
        <w:rPr>
          <w:sz w:val="28"/>
          <w:szCs w:val="28"/>
        </w:rPr>
        <w:t xml:space="preserve"> for adaptive collision avoidance.</w:t>
      </w:r>
    </w:p>
    <w:p w:rsidR="00651510" w:rsidRPr="00BD0E76" w:rsidRDefault="00651510" w:rsidP="00B52EB3">
      <w:pPr>
        <w:pStyle w:val="NormalWeb"/>
        <w:numPr>
          <w:ilvl w:val="0"/>
          <w:numId w:val="9"/>
        </w:numPr>
        <w:spacing w:line="360" w:lineRule="auto"/>
        <w:ind w:left="3" w:firstLine="0"/>
        <w:rPr>
          <w:sz w:val="28"/>
          <w:szCs w:val="28"/>
        </w:rPr>
      </w:pPr>
      <w:r w:rsidRPr="00BD0E76">
        <w:rPr>
          <w:rStyle w:val="Strong"/>
          <w:sz w:val="28"/>
          <w:szCs w:val="28"/>
        </w:rPr>
        <w:t>Field Testing</w:t>
      </w:r>
      <w:r w:rsidR="00A06904">
        <w:rPr>
          <w:rStyle w:val="Strong"/>
          <w:sz w:val="28"/>
          <w:szCs w:val="28"/>
        </w:rPr>
        <w:t>:</w:t>
      </w:r>
      <w:r w:rsidRPr="00BD0E76">
        <w:rPr>
          <w:sz w:val="28"/>
          <w:szCs w:val="28"/>
        </w:rPr>
        <w:t xml:space="preserve"> in controlled environments beyond simulation.</w:t>
      </w:r>
    </w:p>
    <w:p w:rsidR="00651510" w:rsidRPr="00BD0E76" w:rsidRDefault="00651510" w:rsidP="00B52EB3">
      <w:pPr>
        <w:pStyle w:val="NormalWeb"/>
        <w:numPr>
          <w:ilvl w:val="0"/>
          <w:numId w:val="9"/>
        </w:numPr>
        <w:spacing w:line="360" w:lineRule="auto"/>
        <w:ind w:left="3" w:firstLine="0"/>
        <w:rPr>
          <w:sz w:val="28"/>
          <w:szCs w:val="28"/>
        </w:rPr>
      </w:pPr>
      <w:r w:rsidRPr="00BD0E76">
        <w:rPr>
          <w:rStyle w:val="Strong"/>
          <w:sz w:val="28"/>
          <w:szCs w:val="28"/>
        </w:rPr>
        <w:t>Scalability Analysis</w:t>
      </w:r>
      <w:r w:rsidRPr="00BD0E76">
        <w:rPr>
          <w:sz w:val="28"/>
          <w:szCs w:val="28"/>
        </w:rPr>
        <w:t xml:space="preserve"> for ultra-dense scenarios (&gt;100 vehicles/km²).</w:t>
      </w:r>
    </w:p>
    <w:p w:rsidR="00A1096D" w:rsidRPr="00BD0E76" w:rsidRDefault="00A1096D" w:rsidP="00B52EB3">
      <w:pPr>
        <w:pStyle w:val="BodyText"/>
        <w:spacing w:before="90" w:line="360" w:lineRule="auto"/>
        <w:ind w:left="3"/>
        <w:jc w:val="both"/>
        <w:rPr>
          <w:rFonts w:ascii="Times New Roman" w:hAnsi="Times New Roman" w:cs="Times New Roman"/>
          <w:sz w:val="28"/>
          <w:szCs w:val="28"/>
        </w:rPr>
      </w:pPr>
    </w:p>
    <w:p w:rsidR="00A1096D" w:rsidRPr="00BD0E76" w:rsidRDefault="00A1096D" w:rsidP="00B52EB3">
      <w:pPr>
        <w:pStyle w:val="BodyText"/>
        <w:spacing w:line="360" w:lineRule="auto"/>
        <w:ind w:left="3"/>
        <w:jc w:val="both"/>
        <w:rPr>
          <w:rFonts w:ascii="Times New Roman" w:hAnsi="Times New Roman" w:cs="Times New Roman"/>
          <w:sz w:val="28"/>
          <w:szCs w:val="28"/>
        </w:rPr>
        <w:sectPr w:rsidR="00A1096D" w:rsidRPr="00BD0E76" w:rsidSect="00750ADC">
          <w:footerReference w:type="default" r:id="rId7"/>
          <w:type w:val="continuous"/>
          <w:pgSz w:w="11910" w:h="16840"/>
          <w:pgMar w:top="1920" w:right="995" w:bottom="1000" w:left="1417" w:header="0" w:footer="806" w:gutter="0"/>
          <w:pgNumType w:start="1"/>
          <w:cols w:space="720"/>
        </w:sectPr>
      </w:pPr>
    </w:p>
    <w:p w:rsidR="00A1096D" w:rsidRPr="00BD0E76" w:rsidRDefault="00A1096D" w:rsidP="00B52EB3">
      <w:pPr>
        <w:spacing w:line="360" w:lineRule="auto"/>
        <w:ind w:left="3"/>
        <w:jc w:val="both"/>
        <w:rPr>
          <w:rFonts w:ascii="Times New Roman" w:hAnsi="Times New Roman" w:cs="Times New Roman"/>
          <w:sz w:val="28"/>
          <w:szCs w:val="28"/>
        </w:rPr>
        <w:sectPr w:rsidR="00A1096D" w:rsidRPr="00BD0E76" w:rsidSect="00750ADC">
          <w:type w:val="continuous"/>
          <w:pgSz w:w="11910" w:h="16840"/>
          <w:pgMar w:top="1920" w:right="995" w:bottom="1000" w:left="1417" w:header="0" w:footer="806" w:gutter="0"/>
          <w:cols w:num="5" w:space="720" w:equalWidth="0">
            <w:col w:w="3667" w:space="0"/>
            <w:col w:w="279" w:space="39"/>
            <w:col w:w="611" w:space="-1"/>
            <w:col w:w="594" w:space="40"/>
            <w:col w:w="3847"/>
          </w:cols>
        </w:sectPr>
      </w:pPr>
    </w:p>
    <w:p w:rsidR="00A1096D" w:rsidRPr="003D58B8" w:rsidRDefault="00A1096D" w:rsidP="00B52EB3">
      <w:pPr>
        <w:spacing w:line="360" w:lineRule="auto"/>
        <w:ind w:left="3"/>
        <w:jc w:val="both"/>
        <w:rPr>
          <w:rFonts w:ascii="Times New Roman" w:hAnsi="Times New Roman" w:cs="Times New Roman"/>
          <w:sz w:val="28"/>
          <w:szCs w:val="28"/>
        </w:rPr>
        <w:sectPr w:rsidR="00A1096D" w:rsidRPr="003D58B8" w:rsidSect="00750ADC">
          <w:type w:val="continuous"/>
          <w:pgSz w:w="11910" w:h="16840"/>
          <w:pgMar w:top="1920" w:right="995" w:bottom="1000" w:left="1417" w:header="0" w:footer="806" w:gutter="0"/>
          <w:cols w:space="720"/>
        </w:sectPr>
      </w:pPr>
    </w:p>
    <w:p w:rsidR="00A1096D" w:rsidRPr="00BD0E76" w:rsidRDefault="00A1096D" w:rsidP="00B52EB3">
      <w:pPr>
        <w:pStyle w:val="ListParagraph"/>
        <w:spacing w:line="360" w:lineRule="auto"/>
        <w:ind w:left="3" w:firstLine="0"/>
        <w:jc w:val="both"/>
        <w:rPr>
          <w:rFonts w:ascii="Times New Roman" w:hAnsi="Times New Roman" w:cs="Times New Roman"/>
          <w:sz w:val="28"/>
          <w:szCs w:val="28"/>
        </w:rPr>
        <w:sectPr w:rsidR="00A1096D" w:rsidRPr="00BD0E76" w:rsidSect="00750ADC">
          <w:pgSz w:w="11910" w:h="16840"/>
          <w:pgMar w:top="1380" w:right="995" w:bottom="1000" w:left="1417" w:header="0" w:footer="806" w:gutter="0"/>
          <w:cols w:space="720"/>
        </w:sectPr>
      </w:pPr>
    </w:p>
    <w:p w:rsidR="00A1096D" w:rsidRPr="00BD0E76" w:rsidRDefault="00A1096D" w:rsidP="00B52EB3">
      <w:pPr>
        <w:pStyle w:val="BodyText"/>
        <w:spacing w:line="360" w:lineRule="auto"/>
        <w:ind w:left="3"/>
        <w:jc w:val="both"/>
        <w:rPr>
          <w:rFonts w:ascii="Times New Roman" w:hAnsi="Times New Roman" w:cs="Times New Roman"/>
          <w:sz w:val="28"/>
          <w:szCs w:val="28"/>
        </w:rPr>
      </w:pPr>
    </w:p>
    <w:p w:rsidR="00A1096D" w:rsidRPr="00BD0E76" w:rsidRDefault="00A1096D" w:rsidP="00B52EB3">
      <w:pPr>
        <w:pStyle w:val="BodyText"/>
        <w:spacing w:before="46" w:line="360" w:lineRule="auto"/>
        <w:ind w:left="3"/>
        <w:jc w:val="both"/>
        <w:rPr>
          <w:rFonts w:ascii="Times New Roman" w:hAnsi="Times New Roman" w:cs="Times New Roman"/>
          <w:sz w:val="28"/>
          <w:szCs w:val="28"/>
        </w:rPr>
      </w:pPr>
    </w:p>
    <w:p w:rsidR="00A1096D" w:rsidRPr="00BD0E76" w:rsidRDefault="00A1096D" w:rsidP="00B52EB3">
      <w:pPr>
        <w:pStyle w:val="BodyText"/>
        <w:spacing w:before="24" w:line="360" w:lineRule="auto"/>
        <w:ind w:left="3"/>
        <w:jc w:val="both"/>
        <w:rPr>
          <w:rFonts w:ascii="Times New Roman" w:hAnsi="Times New Roman" w:cs="Times New Roman"/>
          <w:sz w:val="28"/>
          <w:szCs w:val="28"/>
        </w:rPr>
      </w:pPr>
    </w:p>
    <w:p w:rsidR="00A1096D" w:rsidRPr="00BD0E76" w:rsidRDefault="00A1096D" w:rsidP="00B52EB3">
      <w:pPr>
        <w:pStyle w:val="BodyText"/>
        <w:spacing w:before="242" w:line="360" w:lineRule="auto"/>
        <w:ind w:left="3" w:right="20"/>
        <w:jc w:val="both"/>
        <w:rPr>
          <w:rFonts w:ascii="Times New Roman" w:hAnsi="Times New Roman" w:cs="Times New Roman"/>
          <w:sz w:val="28"/>
          <w:szCs w:val="28"/>
        </w:rPr>
      </w:pPr>
    </w:p>
    <w:sectPr w:rsidR="00A1096D" w:rsidRPr="00BD0E76" w:rsidSect="00750ADC">
      <w:pgSz w:w="11910" w:h="16840"/>
      <w:pgMar w:top="1400" w:right="995" w:bottom="1000" w:left="1417" w:header="0" w:footer="8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1EA8" w:rsidRDefault="00B21EA8">
      <w:r>
        <w:separator/>
      </w:r>
    </w:p>
  </w:endnote>
  <w:endnote w:type="continuationSeparator" w:id="0">
    <w:p w:rsidR="00B21EA8" w:rsidRDefault="00B21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96D" w:rsidRDefault="00E6462D">
    <w:pPr>
      <w:pStyle w:val="BodyText"/>
      <w:spacing w:line="14" w:lineRule="auto"/>
      <w:rPr>
        <w:sz w:val="20"/>
      </w:rPr>
    </w:pPr>
    <w:r>
      <w:rPr>
        <w:noProof/>
        <w:sz w:val="20"/>
        <w:lang w:val="en-IN" w:eastAsia="en-IN"/>
      </w:rPr>
      <mc:AlternateContent>
        <mc:Choice Requires="wps">
          <w:drawing>
            <wp:anchor distT="0" distB="0" distL="0" distR="0" simplePos="0" relativeHeight="487379456" behindDoc="1" locked="0" layoutInCell="1" allowOverlap="1">
              <wp:simplePos x="0" y="0"/>
              <wp:positionH relativeFrom="page">
                <wp:posOffset>3707269</wp:posOffset>
              </wp:positionH>
              <wp:positionV relativeFrom="page">
                <wp:posOffset>10040571</wp:posOffset>
              </wp:positionV>
              <wp:extent cx="158750" cy="1644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750" cy="164465"/>
                      </a:xfrm>
                      <a:prstGeom prst="rect">
                        <a:avLst/>
                      </a:prstGeom>
                    </wps:spPr>
                    <wps:txbx>
                      <w:txbxContent>
                        <w:p w:rsidR="00A1096D" w:rsidRDefault="00E6462D">
                          <w:pPr>
                            <w:pStyle w:val="BodyText"/>
                            <w:spacing w:line="243" w:lineRule="exact"/>
                            <w:ind w:left="60"/>
                          </w:pPr>
                          <w:r>
                            <w:rPr>
                              <w:spacing w:val="-10"/>
                            </w:rPr>
                            <w:fldChar w:fldCharType="begin"/>
                          </w:r>
                          <w:r>
                            <w:rPr>
                              <w:spacing w:val="-10"/>
                            </w:rPr>
                            <w:instrText xml:space="preserve"> PAGE </w:instrText>
                          </w:r>
                          <w:r>
                            <w:rPr>
                              <w:spacing w:val="-10"/>
                            </w:rPr>
                            <w:fldChar w:fldCharType="separate"/>
                          </w:r>
                          <w:r w:rsidR="007221AF">
                            <w:rPr>
                              <w:noProof/>
                              <w:spacing w:val="-10"/>
                            </w:rPr>
                            <w:t>7</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91.9pt;margin-top:790.6pt;width:12.5pt;height:12.95pt;z-index:-15937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" filled="f" stroked="f">
              <v:path arrowok="t"/>
              <v:textbox inset="0,0,0,0">
                <w:txbxContent>
                  <w:p w:rsidR="00A1096D" w:rsidRDefault="00E6462D">
                    <w:pPr>
                      <w:pStyle w:val="BodyText"/>
                      <w:spacing w:line="243" w:lineRule="exact"/>
                      <w:ind w:left="60"/>
                    </w:pPr>
                    <w:r>
                      <w:rPr>
                        <w:spacing w:val="-10"/>
                      </w:rPr>
                      <w:fldChar w:fldCharType="begin"/>
                    </w:r>
                    <w:r>
                      <w:rPr>
                        <w:spacing w:val="-10"/>
                      </w:rPr>
                      <w:instrText xml:space="preserve"> PAGE </w:instrText>
                    </w:r>
                    <w:r>
                      <w:rPr>
                        <w:spacing w:val="-10"/>
                      </w:rPr>
                      <w:fldChar w:fldCharType="separate"/>
                    </w:r>
                    <w:r w:rsidR="007221AF">
                      <w:rPr>
                        <w:noProof/>
                        <w:spacing w:val="-10"/>
                      </w:rPr>
                      <w:t>7</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1EA8" w:rsidRDefault="00B21EA8">
      <w:r>
        <w:separator/>
      </w:r>
    </w:p>
  </w:footnote>
  <w:footnote w:type="continuationSeparator" w:id="0">
    <w:p w:rsidR="00B21EA8" w:rsidRDefault="00B21E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AA21C7"/>
    <w:multiLevelType w:val="multilevel"/>
    <w:tmpl w:val="7B54D94C"/>
    <w:lvl w:ilvl="0">
      <w:start w:val="1"/>
      <w:numFmt w:val="decimal"/>
      <w:lvlText w:val="%1"/>
      <w:lvlJc w:val="left"/>
      <w:pPr>
        <w:ind w:left="507" w:hanging="485"/>
        <w:jc w:val="left"/>
      </w:pPr>
      <w:rPr>
        <w:rFonts w:ascii="Calibri" w:eastAsia="Calibri" w:hAnsi="Calibri" w:cs="Calibri" w:hint="default"/>
        <w:b/>
        <w:bCs/>
        <w:i w:val="0"/>
        <w:iCs w:val="0"/>
        <w:spacing w:val="0"/>
        <w:w w:val="113"/>
        <w:sz w:val="28"/>
        <w:szCs w:val="28"/>
        <w:lang w:val="en-US" w:eastAsia="en-US" w:bidi="ar-SA"/>
      </w:rPr>
    </w:lvl>
    <w:lvl w:ilvl="1">
      <w:start w:val="1"/>
      <w:numFmt w:val="decimal"/>
      <w:lvlText w:val="%1.%2"/>
      <w:lvlJc w:val="left"/>
      <w:pPr>
        <w:ind w:left="635" w:hanging="613"/>
        <w:jc w:val="left"/>
      </w:pPr>
      <w:rPr>
        <w:rFonts w:ascii="Calibri" w:eastAsia="Calibri" w:hAnsi="Calibri" w:cs="Calibri" w:hint="default"/>
        <w:b/>
        <w:bCs/>
        <w:i w:val="0"/>
        <w:iCs w:val="0"/>
        <w:spacing w:val="0"/>
        <w:w w:val="111"/>
        <w:sz w:val="24"/>
        <w:szCs w:val="24"/>
        <w:lang w:val="en-US" w:eastAsia="en-US" w:bidi="ar-SA"/>
      </w:rPr>
    </w:lvl>
    <w:lvl w:ilvl="2">
      <w:numFmt w:val="bullet"/>
      <w:lvlText w:val="•"/>
      <w:lvlJc w:val="left"/>
      <w:pPr>
        <w:ind w:left="568" w:hanging="218"/>
      </w:pPr>
      <w:rPr>
        <w:rFonts w:ascii="Arial MT" w:eastAsia="Arial MT" w:hAnsi="Arial MT" w:cs="Arial MT" w:hint="default"/>
        <w:b w:val="0"/>
        <w:bCs w:val="0"/>
        <w:i w:val="0"/>
        <w:iCs w:val="0"/>
        <w:spacing w:val="0"/>
        <w:w w:val="140"/>
        <w:sz w:val="22"/>
        <w:szCs w:val="22"/>
        <w:lang w:val="en-US" w:eastAsia="en-US" w:bidi="ar-SA"/>
      </w:rPr>
    </w:lvl>
    <w:lvl w:ilvl="3">
      <w:numFmt w:val="bullet"/>
      <w:lvlText w:val="–"/>
      <w:lvlJc w:val="left"/>
      <w:pPr>
        <w:ind w:left="1048" w:hanging="235"/>
      </w:pPr>
      <w:rPr>
        <w:rFonts w:ascii="Calibri" w:eastAsia="Calibri" w:hAnsi="Calibri" w:cs="Calibri" w:hint="default"/>
        <w:b/>
        <w:bCs/>
        <w:i w:val="0"/>
        <w:iCs w:val="0"/>
        <w:spacing w:val="0"/>
        <w:w w:val="114"/>
        <w:sz w:val="22"/>
        <w:szCs w:val="22"/>
        <w:lang w:val="en-US" w:eastAsia="en-US" w:bidi="ar-SA"/>
      </w:rPr>
    </w:lvl>
    <w:lvl w:ilvl="4">
      <w:numFmt w:val="bullet"/>
      <w:lvlText w:val="•"/>
      <w:lvlJc w:val="left"/>
      <w:pPr>
        <w:ind w:left="2187" w:hanging="235"/>
      </w:pPr>
      <w:rPr>
        <w:rFonts w:hint="default"/>
        <w:lang w:val="en-US" w:eastAsia="en-US" w:bidi="ar-SA"/>
      </w:rPr>
    </w:lvl>
    <w:lvl w:ilvl="5">
      <w:numFmt w:val="bullet"/>
      <w:lvlText w:val="•"/>
      <w:lvlJc w:val="left"/>
      <w:pPr>
        <w:ind w:left="3334" w:hanging="235"/>
      </w:pPr>
      <w:rPr>
        <w:rFonts w:hint="default"/>
        <w:lang w:val="en-US" w:eastAsia="en-US" w:bidi="ar-SA"/>
      </w:rPr>
    </w:lvl>
    <w:lvl w:ilvl="6">
      <w:numFmt w:val="bullet"/>
      <w:lvlText w:val="•"/>
      <w:lvlJc w:val="left"/>
      <w:pPr>
        <w:ind w:left="4482" w:hanging="235"/>
      </w:pPr>
      <w:rPr>
        <w:rFonts w:hint="default"/>
        <w:lang w:val="en-US" w:eastAsia="en-US" w:bidi="ar-SA"/>
      </w:rPr>
    </w:lvl>
    <w:lvl w:ilvl="7">
      <w:numFmt w:val="bullet"/>
      <w:lvlText w:val="•"/>
      <w:lvlJc w:val="left"/>
      <w:pPr>
        <w:ind w:left="5629" w:hanging="235"/>
      </w:pPr>
      <w:rPr>
        <w:rFonts w:hint="default"/>
        <w:lang w:val="en-US" w:eastAsia="en-US" w:bidi="ar-SA"/>
      </w:rPr>
    </w:lvl>
    <w:lvl w:ilvl="8">
      <w:numFmt w:val="bullet"/>
      <w:lvlText w:val="•"/>
      <w:lvlJc w:val="left"/>
      <w:pPr>
        <w:ind w:left="6776" w:hanging="235"/>
      </w:pPr>
      <w:rPr>
        <w:rFonts w:hint="default"/>
        <w:lang w:val="en-US" w:eastAsia="en-US" w:bidi="ar-SA"/>
      </w:rPr>
    </w:lvl>
  </w:abstractNum>
  <w:abstractNum w:abstractNumId="1" w15:restartNumberingAfterBreak="0">
    <w:nsid w:val="19FA41E2"/>
    <w:multiLevelType w:val="hybridMultilevel"/>
    <w:tmpl w:val="9C062F3C"/>
    <w:lvl w:ilvl="0" w:tplc="B5F2B142">
      <w:numFmt w:val="bullet"/>
      <w:lvlText w:val="•"/>
      <w:lvlJc w:val="left"/>
      <w:pPr>
        <w:ind w:left="1146" w:hanging="360"/>
      </w:pPr>
      <w:rPr>
        <w:rFonts w:ascii="Arial MT" w:eastAsia="Arial MT" w:hAnsi="Arial MT" w:cs="Arial MT" w:hint="default"/>
        <w:b w:val="0"/>
        <w:bCs w:val="0"/>
        <w:i w:val="0"/>
        <w:iCs w:val="0"/>
        <w:spacing w:val="0"/>
        <w:w w:val="140"/>
        <w:sz w:val="22"/>
        <w:szCs w:val="22"/>
        <w:lang w:val="en-US" w:eastAsia="en-US" w:bidi="ar-SA"/>
      </w:rPr>
    </w:lvl>
    <w:lvl w:ilvl="1" w:tplc="40090003" w:tentative="1">
      <w:start w:val="1"/>
      <w:numFmt w:val="bullet"/>
      <w:lvlText w:val="o"/>
      <w:lvlJc w:val="left"/>
      <w:pPr>
        <w:ind w:left="1866" w:hanging="360"/>
      </w:pPr>
      <w:rPr>
        <w:rFonts w:ascii="Courier New" w:hAnsi="Courier New" w:cs="Courier New" w:hint="default"/>
      </w:rPr>
    </w:lvl>
    <w:lvl w:ilvl="2" w:tplc="40090005" w:tentative="1">
      <w:start w:val="1"/>
      <w:numFmt w:val="bullet"/>
      <w:lvlText w:val=""/>
      <w:lvlJc w:val="left"/>
      <w:pPr>
        <w:ind w:left="2586" w:hanging="360"/>
      </w:pPr>
      <w:rPr>
        <w:rFonts w:ascii="Wingdings" w:hAnsi="Wingdings" w:hint="default"/>
      </w:rPr>
    </w:lvl>
    <w:lvl w:ilvl="3" w:tplc="40090001" w:tentative="1">
      <w:start w:val="1"/>
      <w:numFmt w:val="bullet"/>
      <w:lvlText w:val=""/>
      <w:lvlJc w:val="left"/>
      <w:pPr>
        <w:ind w:left="3306" w:hanging="360"/>
      </w:pPr>
      <w:rPr>
        <w:rFonts w:ascii="Symbol" w:hAnsi="Symbol" w:hint="default"/>
      </w:rPr>
    </w:lvl>
    <w:lvl w:ilvl="4" w:tplc="40090003" w:tentative="1">
      <w:start w:val="1"/>
      <w:numFmt w:val="bullet"/>
      <w:lvlText w:val="o"/>
      <w:lvlJc w:val="left"/>
      <w:pPr>
        <w:ind w:left="4026" w:hanging="360"/>
      </w:pPr>
      <w:rPr>
        <w:rFonts w:ascii="Courier New" w:hAnsi="Courier New" w:cs="Courier New" w:hint="default"/>
      </w:rPr>
    </w:lvl>
    <w:lvl w:ilvl="5" w:tplc="40090005" w:tentative="1">
      <w:start w:val="1"/>
      <w:numFmt w:val="bullet"/>
      <w:lvlText w:val=""/>
      <w:lvlJc w:val="left"/>
      <w:pPr>
        <w:ind w:left="4746" w:hanging="360"/>
      </w:pPr>
      <w:rPr>
        <w:rFonts w:ascii="Wingdings" w:hAnsi="Wingdings" w:hint="default"/>
      </w:rPr>
    </w:lvl>
    <w:lvl w:ilvl="6" w:tplc="40090001" w:tentative="1">
      <w:start w:val="1"/>
      <w:numFmt w:val="bullet"/>
      <w:lvlText w:val=""/>
      <w:lvlJc w:val="left"/>
      <w:pPr>
        <w:ind w:left="5466" w:hanging="360"/>
      </w:pPr>
      <w:rPr>
        <w:rFonts w:ascii="Symbol" w:hAnsi="Symbol" w:hint="default"/>
      </w:rPr>
    </w:lvl>
    <w:lvl w:ilvl="7" w:tplc="40090003" w:tentative="1">
      <w:start w:val="1"/>
      <w:numFmt w:val="bullet"/>
      <w:lvlText w:val="o"/>
      <w:lvlJc w:val="left"/>
      <w:pPr>
        <w:ind w:left="6186" w:hanging="360"/>
      </w:pPr>
      <w:rPr>
        <w:rFonts w:ascii="Courier New" w:hAnsi="Courier New" w:cs="Courier New" w:hint="default"/>
      </w:rPr>
    </w:lvl>
    <w:lvl w:ilvl="8" w:tplc="40090005" w:tentative="1">
      <w:start w:val="1"/>
      <w:numFmt w:val="bullet"/>
      <w:lvlText w:val=""/>
      <w:lvlJc w:val="left"/>
      <w:pPr>
        <w:ind w:left="6906" w:hanging="360"/>
      </w:pPr>
      <w:rPr>
        <w:rFonts w:ascii="Wingdings" w:hAnsi="Wingdings" w:hint="default"/>
      </w:rPr>
    </w:lvl>
  </w:abstractNum>
  <w:abstractNum w:abstractNumId="2" w15:restartNumberingAfterBreak="0">
    <w:nsid w:val="28C11BEA"/>
    <w:multiLevelType w:val="hybridMultilevel"/>
    <w:tmpl w:val="0F1630BC"/>
    <w:lvl w:ilvl="0" w:tplc="F7FE7F7C">
      <w:start w:val="1"/>
      <w:numFmt w:val="decimal"/>
      <w:lvlText w:val="%1."/>
      <w:lvlJc w:val="left"/>
      <w:pPr>
        <w:ind w:left="568" w:hanging="279"/>
        <w:jc w:val="left"/>
      </w:pPr>
      <w:rPr>
        <w:rFonts w:ascii="Calibri" w:eastAsia="Calibri" w:hAnsi="Calibri" w:cs="Calibri" w:hint="default"/>
        <w:b w:val="0"/>
        <w:bCs w:val="0"/>
        <w:i w:val="0"/>
        <w:iCs w:val="0"/>
        <w:spacing w:val="0"/>
        <w:w w:val="101"/>
        <w:sz w:val="22"/>
        <w:szCs w:val="22"/>
        <w:lang w:val="en-US" w:eastAsia="en-US" w:bidi="ar-SA"/>
      </w:rPr>
    </w:lvl>
    <w:lvl w:ilvl="1" w:tplc="174E6B4A">
      <w:numFmt w:val="bullet"/>
      <w:lvlText w:val="•"/>
      <w:lvlJc w:val="left"/>
      <w:pPr>
        <w:ind w:left="1048" w:hanging="218"/>
      </w:pPr>
      <w:rPr>
        <w:rFonts w:ascii="Arial MT" w:eastAsia="Arial MT" w:hAnsi="Arial MT" w:cs="Arial MT" w:hint="default"/>
        <w:b w:val="0"/>
        <w:bCs w:val="0"/>
        <w:i w:val="0"/>
        <w:iCs w:val="0"/>
        <w:spacing w:val="0"/>
        <w:w w:val="140"/>
        <w:sz w:val="22"/>
        <w:szCs w:val="22"/>
        <w:lang w:val="en-US" w:eastAsia="en-US" w:bidi="ar-SA"/>
      </w:rPr>
    </w:lvl>
    <w:lvl w:ilvl="2" w:tplc="82848F12">
      <w:numFmt w:val="bullet"/>
      <w:lvlText w:val="•"/>
      <w:lvlJc w:val="left"/>
      <w:pPr>
        <w:ind w:left="1932" w:hanging="218"/>
      </w:pPr>
      <w:rPr>
        <w:rFonts w:hint="default"/>
        <w:lang w:val="en-US" w:eastAsia="en-US" w:bidi="ar-SA"/>
      </w:rPr>
    </w:lvl>
    <w:lvl w:ilvl="3" w:tplc="3DEE3ABC">
      <w:numFmt w:val="bullet"/>
      <w:lvlText w:val="•"/>
      <w:lvlJc w:val="left"/>
      <w:pPr>
        <w:ind w:left="2824" w:hanging="218"/>
      </w:pPr>
      <w:rPr>
        <w:rFonts w:hint="default"/>
        <w:lang w:val="en-US" w:eastAsia="en-US" w:bidi="ar-SA"/>
      </w:rPr>
    </w:lvl>
    <w:lvl w:ilvl="4" w:tplc="8850DE4E">
      <w:numFmt w:val="bullet"/>
      <w:lvlText w:val="•"/>
      <w:lvlJc w:val="left"/>
      <w:pPr>
        <w:ind w:left="3717" w:hanging="218"/>
      </w:pPr>
      <w:rPr>
        <w:rFonts w:hint="default"/>
        <w:lang w:val="en-US" w:eastAsia="en-US" w:bidi="ar-SA"/>
      </w:rPr>
    </w:lvl>
    <w:lvl w:ilvl="5" w:tplc="15CA2B64">
      <w:numFmt w:val="bullet"/>
      <w:lvlText w:val="•"/>
      <w:lvlJc w:val="left"/>
      <w:pPr>
        <w:ind w:left="4609" w:hanging="218"/>
      </w:pPr>
      <w:rPr>
        <w:rFonts w:hint="default"/>
        <w:lang w:val="en-US" w:eastAsia="en-US" w:bidi="ar-SA"/>
      </w:rPr>
    </w:lvl>
    <w:lvl w:ilvl="6" w:tplc="FBEEA5BE">
      <w:numFmt w:val="bullet"/>
      <w:lvlText w:val="•"/>
      <w:lvlJc w:val="left"/>
      <w:pPr>
        <w:ind w:left="5501" w:hanging="218"/>
      </w:pPr>
      <w:rPr>
        <w:rFonts w:hint="default"/>
        <w:lang w:val="en-US" w:eastAsia="en-US" w:bidi="ar-SA"/>
      </w:rPr>
    </w:lvl>
    <w:lvl w:ilvl="7" w:tplc="E89C4C0E">
      <w:numFmt w:val="bullet"/>
      <w:lvlText w:val="•"/>
      <w:lvlJc w:val="left"/>
      <w:pPr>
        <w:ind w:left="6394" w:hanging="218"/>
      </w:pPr>
      <w:rPr>
        <w:rFonts w:hint="default"/>
        <w:lang w:val="en-US" w:eastAsia="en-US" w:bidi="ar-SA"/>
      </w:rPr>
    </w:lvl>
    <w:lvl w:ilvl="8" w:tplc="411AF86A">
      <w:numFmt w:val="bullet"/>
      <w:lvlText w:val="•"/>
      <w:lvlJc w:val="left"/>
      <w:pPr>
        <w:ind w:left="7286" w:hanging="218"/>
      </w:pPr>
      <w:rPr>
        <w:rFonts w:hint="default"/>
        <w:lang w:val="en-US" w:eastAsia="en-US" w:bidi="ar-SA"/>
      </w:rPr>
    </w:lvl>
  </w:abstractNum>
  <w:abstractNum w:abstractNumId="3" w15:restartNumberingAfterBreak="0">
    <w:nsid w:val="31607D76"/>
    <w:multiLevelType w:val="hybridMultilevel"/>
    <w:tmpl w:val="EA5EA8C6"/>
    <w:lvl w:ilvl="0" w:tplc="438CD408">
      <w:start w:val="1"/>
      <w:numFmt w:val="decimal"/>
      <w:lvlText w:val="%1."/>
      <w:lvlJc w:val="left"/>
      <w:pPr>
        <w:ind w:left="568" w:hanging="279"/>
        <w:jc w:val="left"/>
      </w:pPr>
      <w:rPr>
        <w:rFonts w:ascii="Calibri" w:eastAsia="Calibri" w:hAnsi="Calibri" w:cs="Calibri" w:hint="default"/>
        <w:b w:val="0"/>
        <w:bCs w:val="0"/>
        <w:i w:val="0"/>
        <w:iCs w:val="0"/>
        <w:spacing w:val="0"/>
        <w:w w:val="101"/>
        <w:sz w:val="22"/>
        <w:szCs w:val="22"/>
        <w:lang w:val="en-US" w:eastAsia="en-US" w:bidi="ar-SA"/>
      </w:rPr>
    </w:lvl>
    <w:lvl w:ilvl="1" w:tplc="DC068C8A">
      <w:numFmt w:val="bullet"/>
      <w:lvlText w:val="•"/>
      <w:lvlJc w:val="left"/>
      <w:pPr>
        <w:ind w:left="1048" w:hanging="218"/>
      </w:pPr>
      <w:rPr>
        <w:rFonts w:ascii="Arial MT" w:eastAsia="Arial MT" w:hAnsi="Arial MT" w:cs="Arial MT" w:hint="default"/>
        <w:b w:val="0"/>
        <w:bCs w:val="0"/>
        <w:i w:val="0"/>
        <w:iCs w:val="0"/>
        <w:spacing w:val="0"/>
        <w:w w:val="140"/>
        <w:sz w:val="22"/>
        <w:szCs w:val="22"/>
        <w:lang w:val="en-US" w:eastAsia="en-US" w:bidi="ar-SA"/>
      </w:rPr>
    </w:lvl>
    <w:lvl w:ilvl="2" w:tplc="0C800574">
      <w:numFmt w:val="bullet"/>
      <w:lvlText w:val="•"/>
      <w:lvlJc w:val="left"/>
      <w:pPr>
        <w:ind w:left="1932" w:hanging="218"/>
      </w:pPr>
      <w:rPr>
        <w:rFonts w:hint="default"/>
        <w:lang w:val="en-US" w:eastAsia="en-US" w:bidi="ar-SA"/>
      </w:rPr>
    </w:lvl>
    <w:lvl w:ilvl="3" w:tplc="87C0486E">
      <w:numFmt w:val="bullet"/>
      <w:lvlText w:val="•"/>
      <w:lvlJc w:val="left"/>
      <w:pPr>
        <w:ind w:left="2824" w:hanging="218"/>
      </w:pPr>
      <w:rPr>
        <w:rFonts w:hint="default"/>
        <w:lang w:val="en-US" w:eastAsia="en-US" w:bidi="ar-SA"/>
      </w:rPr>
    </w:lvl>
    <w:lvl w:ilvl="4" w:tplc="F6E45290">
      <w:numFmt w:val="bullet"/>
      <w:lvlText w:val="•"/>
      <w:lvlJc w:val="left"/>
      <w:pPr>
        <w:ind w:left="3717" w:hanging="218"/>
      </w:pPr>
      <w:rPr>
        <w:rFonts w:hint="default"/>
        <w:lang w:val="en-US" w:eastAsia="en-US" w:bidi="ar-SA"/>
      </w:rPr>
    </w:lvl>
    <w:lvl w:ilvl="5" w:tplc="E0AA8408">
      <w:numFmt w:val="bullet"/>
      <w:lvlText w:val="•"/>
      <w:lvlJc w:val="left"/>
      <w:pPr>
        <w:ind w:left="4609" w:hanging="218"/>
      </w:pPr>
      <w:rPr>
        <w:rFonts w:hint="default"/>
        <w:lang w:val="en-US" w:eastAsia="en-US" w:bidi="ar-SA"/>
      </w:rPr>
    </w:lvl>
    <w:lvl w:ilvl="6" w:tplc="861097B2">
      <w:numFmt w:val="bullet"/>
      <w:lvlText w:val="•"/>
      <w:lvlJc w:val="left"/>
      <w:pPr>
        <w:ind w:left="5501" w:hanging="218"/>
      </w:pPr>
      <w:rPr>
        <w:rFonts w:hint="default"/>
        <w:lang w:val="en-US" w:eastAsia="en-US" w:bidi="ar-SA"/>
      </w:rPr>
    </w:lvl>
    <w:lvl w:ilvl="7" w:tplc="F7E26292">
      <w:numFmt w:val="bullet"/>
      <w:lvlText w:val="•"/>
      <w:lvlJc w:val="left"/>
      <w:pPr>
        <w:ind w:left="6394" w:hanging="218"/>
      </w:pPr>
      <w:rPr>
        <w:rFonts w:hint="default"/>
        <w:lang w:val="en-US" w:eastAsia="en-US" w:bidi="ar-SA"/>
      </w:rPr>
    </w:lvl>
    <w:lvl w:ilvl="8" w:tplc="1A22CDFA">
      <w:numFmt w:val="bullet"/>
      <w:lvlText w:val="•"/>
      <w:lvlJc w:val="left"/>
      <w:pPr>
        <w:ind w:left="7286" w:hanging="218"/>
      </w:pPr>
      <w:rPr>
        <w:rFonts w:hint="default"/>
        <w:lang w:val="en-US" w:eastAsia="en-US" w:bidi="ar-SA"/>
      </w:rPr>
    </w:lvl>
  </w:abstractNum>
  <w:abstractNum w:abstractNumId="4" w15:restartNumberingAfterBreak="0">
    <w:nsid w:val="35CF076E"/>
    <w:multiLevelType w:val="hybridMultilevel"/>
    <w:tmpl w:val="5C90579A"/>
    <w:lvl w:ilvl="0" w:tplc="02F6136A">
      <w:start w:val="1"/>
      <w:numFmt w:val="decimal"/>
      <w:lvlText w:val="%1."/>
      <w:lvlJc w:val="left"/>
      <w:pPr>
        <w:ind w:left="568" w:hanging="279"/>
        <w:jc w:val="left"/>
      </w:pPr>
      <w:rPr>
        <w:rFonts w:ascii="Calibri" w:eastAsia="Calibri" w:hAnsi="Calibri" w:cs="Calibri" w:hint="default"/>
        <w:b w:val="0"/>
        <w:bCs w:val="0"/>
        <w:i w:val="0"/>
        <w:iCs w:val="0"/>
        <w:spacing w:val="0"/>
        <w:w w:val="101"/>
        <w:sz w:val="22"/>
        <w:szCs w:val="22"/>
        <w:lang w:val="en-US" w:eastAsia="en-US" w:bidi="ar-SA"/>
      </w:rPr>
    </w:lvl>
    <w:lvl w:ilvl="1" w:tplc="3F261F18">
      <w:numFmt w:val="bullet"/>
      <w:lvlText w:val="•"/>
      <w:lvlJc w:val="left"/>
      <w:pPr>
        <w:ind w:left="1411" w:hanging="279"/>
      </w:pPr>
      <w:rPr>
        <w:rFonts w:hint="default"/>
        <w:lang w:val="en-US" w:eastAsia="en-US" w:bidi="ar-SA"/>
      </w:rPr>
    </w:lvl>
    <w:lvl w:ilvl="2" w:tplc="414ED292">
      <w:numFmt w:val="bullet"/>
      <w:lvlText w:val="•"/>
      <w:lvlJc w:val="left"/>
      <w:pPr>
        <w:ind w:left="2262" w:hanging="279"/>
      </w:pPr>
      <w:rPr>
        <w:rFonts w:hint="default"/>
        <w:lang w:val="en-US" w:eastAsia="en-US" w:bidi="ar-SA"/>
      </w:rPr>
    </w:lvl>
    <w:lvl w:ilvl="3" w:tplc="CE1E0712">
      <w:numFmt w:val="bullet"/>
      <w:lvlText w:val="•"/>
      <w:lvlJc w:val="left"/>
      <w:pPr>
        <w:ind w:left="3113" w:hanging="279"/>
      </w:pPr>
      <w:rPr>
        <w:rFonts w:hint="default"/>
        <w:lang w:val="en-US" w:eastAsia="en-US" w:bidi="ar-SA"/>
      </w:rPr>
    </w:lvl>
    <w:lvl w:ilvl="4" w:tplc="8E864874">
      <w:numFmt w:val="bullet"/>
      <w:lvlText w:val="•"/>
      <w:lvlJc w:val="left"/>
      <w:pPr>
        <w:ind w:left="3964" w:hanging="279"/>
      </w:pPr>
      <w:rPr>
        <w:rFonts w:hint="default"/>
        <w:lang w:val="en-US" w:eastAsia="en-US" w:bidi="ar-SA"/>
      </w:rPr>
    </w:lvl>
    <w:lvl w:ilvl="5" w:tplc="16FE5D92">
      <w:numFmt w:val="bullet"/>
      <w:lvlText w:val="•"/>
      <w:lvlJc w:val="left"/>
      <w:pPr>
        <w:ind w:left="4815" w:hanging="279"/>
      </w:pPr>
      <w:rPr>
        <w:rFonts w:hint="default"/>
        <w:lang w:val="en-US" w:eastAsia="en-US" w:bidi="ar-SA"/>
      </w:rPr>
    </w:lvl>
    <w:lvl w:ilvl="6" w:tplc="4740B1EE">
      <w:numFmt w:val="bullet"/>
      <w:lvlText w:val="•"/>
      <w:lvlJc w:val="left"/>
      <w:pPr>
        <w:ind w:left="5666" w:hanging="279"/>
      </w:pPr>
      <w:rPr>
        <w:rFonts w:hint="default"/>
        <w:lang w:val="en-US" w:eastAsia="en-US" w:bidi="ar-SA"/>
      </w:rPr>
    </w:lvl>
    <w:lvl w:ilvl="7" w:tplc="6EDC8C60">
      <w:numFmt w:val="bullet"/>
      <w:lvlText w:val="•"/>
      <w:lvlJc w:val="left"/>
      <w:pPr>
        <w:ind w:left="6518" w:hanging="279"/>
      </w:pPr>
      <w:rPr>
        <w:rFonts w:hint="default"/>
        <w:lang w:val="en-US" w:eastAsia="en-US" w:bidi="ar-SA"/>
      </w:rPr>
    </w:lvl>
    <w:lvl w:ilvl="8" w:tplc="A692C53E">
      <w:numFmt w:val="bullet"/>
      <w:lvlText w:val="•"/>
      <w:lvlJc w:val="left"/>
      <w:pPr>
        <w:ind w:left="7369" w:hanging="279"/>
      </w:pPr>
      <w:rPr>
        <w:rFonts w:hint="default"/>
        <w:lang w:val="en-US" w:eastAsia="en-US" w:bidi="ar-SA"/>
      </w:rPr>
    </w:lvl>
  </w:abstractNum>
  <w:abstractNum w:abstractNumId="5" w15:restartNumberingAfterBreak="0">
    <w:nsid w:val="38B35915"/>
    <w:multiLevelType w:val="multilevel"/>
    <w:tmpl w:val="7B54D94C"/>
    <w:lvl w:ilvl="0">
      <w:start w:val="1"/>
      <w:numFmt w:val="decimal"/>
      <w:lvlText w:val="%1"/>
      <w:lvlJc w:val="left"/>
      <w:pPr>
        <w:ind w:left="507" w:hanging="485"/>
        <w:jc w:val="left"/>
      </w:pPr>
      <w:rPr>
        <w:rFonts w:ascii="Calibri" w:eastAsia="Calibri" w:hAnsi="Calibri" w:cs="Calibri" w:hint="default"/>
        <w:b/>
        <w:bCs/>
        <w:i w:val="0"/>
        <w:iCs w:val="0"/>
        <w:spacing w:val="0"/>
        <w:w w:val="113"/>
        <w:sz w:val="28"/>
        <w:szCs w:val="28"/>
        <w:lang w:val="en-US" w:eastAsia="en-US" w:bidi="ar-SA"/>
      </w:rPr>
    </w:lvl>
    <w:lvl w:ilvl="1">
      <w:start w:val="1"/>
      <w:numFmt w:val="decimal"/>
      <w:lvlText w:val="%1.%2"/>
      <w:lvlJc w:val="left"/>
      <w:pPr>
        <w:ind w:left="635" w:hanging="613"/>
        <w:jc w:val="left"/>
      </w:pPr>
      <w:rPr>
        <w:rFonts w:ascii="Calibri" w:eastAsia="Calibri" w:hAnsi="Calibri" w:cs="Calibri" w:hint="default"/>
        <w:b/>
        <w:bCs/>
        <w:i w:val="0"/>
        <w:iCs w:val="0"/>
        <w:spacing w:val="0"/>
        <w:w w:val="111"/>
        <w:sz w:val="24"/>
        <w:szCs w:val="24"/>
        <w:lang w:val="en-US" w:eastAsia="en-US" w:bidi="ar-SA"/>
      </w:rPr>
    </w:lvl>
    <w:lvl w:ilvl="2">
      <w:numFmt w:val="bullet"/>
      <w:lvlText w:val="•"/>
      <w:lvlJc w:val="left"/>
      <w:pPr>
        <w:ind w:left="568" w:hanging="218"/>
      </w:pPr>
      <w:rPr>
        <w:rFonts w:ascii="Arial MT" w:eastAsia="Arial MT" w:hAnsi="Arial MT" w:cs="Arial MT" w:hint="default"/>
        <w:b w:val="0"/>
        <w:bCs w:val="0"/>
        <w:i w:val="0"/>
        <w:iCs w:val="0"/>
        <w:spacing w:val="0"/>
        <w:w w:val="140"/>
        <w:sz w:val="22"/>
        <w:szCs w:val="22"/>
        <w:lang w:val="en-US" w:eastAsia="en-US" w:bidi="ar-SA"/>
      </w:rPr>
    </w:lvl>
    <w:lvl w:ilvl="3">
      <w:numFmt w:val="bullet"/>
      <w:lvlText w:val="–"/>
      <w:lvlJc w:val="left"/>
      <w:pPr>
        <w:ind w:left="1048" w:hanging="235"/>
      </w:pPr>
      <w:rPr>
        <w:rFonts w:ascii="Calibri" w:eastAsia="Calibri" w:hAnsi="Calibri" w:cs="Calibri" w:hint="default"/>
        <w:b/>
        <w:bCs/>
        <w:i w:val="0"/>
        <w:iCs w:val="0"/>
        <w:spacing w:val="0"/>
        <w:w w:val="114"/>
        <w:sz w:val="22"/>
        <w:szCs w:val="22"/>
        <w:lang w:val="en-US" w:eastAsia="en-US" w:bidi="ar-SA"/>
      </w:rPr>
    </w:lvl>
    <w:lvl w:ilvl="4">
      <w:numFmt w:val="bullet"/>
      <w:lvlText w:val="•"/>
      <w:lvlJc w:val="left"/>
      <w:pPr>
        <w:ind w:left="2187" w:hanging="235"/>
      </w:pPr>
      <w:rPr>
        <w:rFonts w:hint="default"/>
        <w:lang w:val="en-US" w:eastAsia="en-US" w:bidi="ar-SA"/>
      </w:rPr>
    </w:lvl>
    <w:lvl w:ilvl="5">
      <w:numFmt w:val="bullet"/>
      <w:lvlText w:val="•"/>
      <w:lvlJc w:val="left"/>
      <w:pPr>
        <w:ind w:left="3334" w:hanging="235"/>
      </w:pPr>
      <w:rPr>
        <w:rFonts w:hint="default"/>
        <w:lang w:val="en-US" w:eastAsia="en-US" w:bidi="ar-SA"/>
      </w:rPr>
    </w:lvl>
    <w:lvl w:ilvl="6">
      <w:numFmt w:val="bullet"/>
      <w:lvlText w:val="•"/>
      <w:lvlJc w:val="left"/>
      <w:pPr>
        <w:ind w:left="4482" w:hanging="235"/>
      </w:pPr>
      <w:rPr>
        <w:rFonts w:hint="default"/>
        <w:lang w:val="en-US" w:eastAsia="en-US" w:bidi="ar-SA"/>
      </w:rPr>
    </w:lvl>
    <w:lvl w:ilvl="7">
      <w:numFmt w:val="bullet"/>
      <w:lvlText w:val="•"/>
      <w:lvlJc w:val="left"/>
      <w:pPr>
        <w:ind w:left="5629" w:hanging="235"/>
      </w:pPr>
      <w:rPr>
        <w:rFonts w:hint="default"/>
        <w:lang w:val="en-US" w:eastAsia="en-US" w:bidi="ar-SA"/>
      </w:rPr>
    </w:lvl>
    <w:lvl w:ilvl="8">
      <w:numFmt w:val="bullet"/>
      <w:lvlText w:val="•"/>
      <w:lvlJc w:val="left"/>
      <w:pPr>
        <w:ind w:left="6776" w:hanging="235"/>
      </w:pPr>
      <w:rPr>
        <w:rFonts w:hint="default"/>
        <w:lang w:val="en-US" w:eastAsia="en-US" w:bidi="ar-SA"/>
      </w:rPr>
    </w:lvl>
  </w:abstractNum>
  <w:abstractNum w:abstractNumId="6" w15:restartNumberingAfterBreak="0">
    <w:nsid w:val="3F5C6F74"/>
    <w:multiLevelType w:val="hybridMultilevel"/>
    <w:tmpl w:val="0BE23A22"/>
    <w:lvl w:ilvl="0" w:tplc="B05EBD28">
      <w:start w:val="1"/>
      <w:numFmt w:val="decimal"/>
      <w:lvlText w:val="%1."/>
      <w:lvlJc w:val="left"/>
      <w:pPr>
        <w:ind w:left="568" w:hanging="279"/>
        <w:jc w:val="left"/>
      </w:pPr>
      <w:rPr>
        <w:rFonts w:ascii="Calibri" w:eastAsia="Calibri" w:hAnsi="Calibri" w:cs="Calibri" w:hint="default"/>
        <w:b w:val="0"/>
        <w:bCs w:val="0"/>
        <w:i w:val="0"/>
        <w:iCs w:val="0"/>
        <w:spacing w:val="0"/>
        <w:w w:val="101"/>
        <w:sz w:val="22"/>
        <w:szCs w:val="22"/>
        <w:lang w:val="en-US" w:eastAsia="en-US" w:bidi="ar-SA"/>
      </w:rPr>
    </w:lvl>
    <w:lvl w:ilvl="1" w:tplc="5AD2B69C">
      <w:numFmt w:val="bullet"/>
      <w:lvlText w:val="•"/>
      <w:lvlJc w:val="left"/>
      <w:pPr>
        <w:ind w:left="1048" w:hanging="218"/>
      </w:pPr>
      <w:rPr>
        <w:rFonts w:ascii="Arial MT" w:eastAsia="Arial MT" w:hAnsi="Arial MT" w:cs="Arial MT" w:hint="default"/>
        <w:b w:val="0"/>
        <w:bCs w:val="0"/>
        <w:i w:val="0"/>
        <w:iCs w:val="0"/>
        <w:spacing w:val="0"/>
        <w:w w:val="140"/>
        <w:sz w:val="22"/>
        <w:szCs w:val="22"/>
        <w:lang w:val="en-US" w:eastAsia="en-US" w:bidi="ar-SA"/>
      </w:rPr>
    </w:lvl>
    <w:lvl w:ilvl="2" w:tplc="10C821F4">
      <w:numFmt w:val="bullet"/>
      <w:lvlText w:val="•"/>
      <w:lvlJc w:val="left"/>
      <w:pPr>
        <w:ind w:left="1932" w:hanging="218"/>
      </w:pPr>
      <w:rPr>
        <w:rFonts w:hint="default"/>
        <w:lang w:val="en-US" w:eastAsia="en-US" w:bidi="ar-SA"/>
      </w:rPr>
    </w:lvl>
    <w:lvl w:ilvl="3" w:tplc="E25EB7F2">
      <w:numFmt w:val="bullet"/>
      <w:lvlText w:val="•"/>
      <w:lvlJc w:val="left"/>
      <w:pPr>
        <w:ind w:left="2824" w:hanging="218"/>
      </w:pPr>
      <w:rPr>
        <w:rFonts w:hint="default"/>
        <w:lang w:val="en-US" w:eastAsia="en-US" w:bidi="ar-SA"/>
      </w:rPr>
    </w:lvl>
    <w:lvl w:ilvl="4" w:tplc="54C810CC">
      <w:numFmt w:val="bullet"/>
      <w:lvlText w:val="•"/>
      <w:lvlJc w:val="left"/>
      <w:pPr>
        <w:ind w:left="3717" w:hanging="218"/>
      </w:pPr>
      <w:rPr>
        <w:rFonts w:hint="default"/>
        <w:lang w:val="en-US" w:eastAsia="en-US" w:bidi="ar-SA"/>
      </w:rPr>
    </w:lvl>
    <w:lvl w:ilvl="5" w:tplc="AB240762">
      <w:numFmt w:val="bullet"/>
      <w:lvlText w:val="•"/>
      <w:lvlJc w:val="left"/>
      <w:pPr>
        <w:ind w:left="4609" w:hanging="218"/>
      </w:pPr>
      <w:rPr>
        <w:rFonts w:hint="default"/>
        <w:lang w:val="en-US" w:eastAsia="en-US" w:bidi="ar-SA"/>
      </w:rPr>
    </w:lvl>
    <w:lvl w:ilvl="6" w:tplc="9A16AF40">
      <w:numFmt w:val="bullet"/>
      <w:lvlText w:val="•"/>
      <w:lvlJc w:val="left"/>
      <w:pPr>
        <w:ind w:left="5501" w:hanging="218"/>
      </w:pPr>
      <w:rPr>
        <w:rFonts w:hint="default"/>
        <w:lang w:val="en-US" w:eastAsia="en-US" w:bidi="ar-SA"/>
      </w:rPr>
    </w:lvl>
    <w:lvl w:ilvl="7" w:tplc="BB3EDF5E">
      <w:numFmt w:val="bullet"/>
      <w:lvlText w:val="•"/>
      <w:lvlJc w:val="left"/>
      <w:pPr>
        <w:ind w:left="6394" w:hanging="218"/>
      </w:pPr>
      <w:rPr>
        <w:rFonts w:hint="default"/>
        <w:lang w:val="en-US" w:eastAsia="en-US" w:bidi="ar-SA"/>
      </w:rPr>
    </w:lvl>
    <w:lvl w:ilvl="8" w:tplc="A522BDA2">
      <w:numFmt w:val="bullet"/>
      <w:lvlText w:val="•"/>
      <w:lvlJc w:val="left"/>
      <w:pPr>
        <w:ind w:left="7286" w:hanging="218"/>
      </w:pPr>
      <w:rPr>
        <w:rFonts w:hint="default"/>
        <w:lang w:val="en-US" w:eastAsia="en-US" w:bidi="ar-SA"/>
      </w:rPr>
    </w:lvl>
  </w:abstractNum>
  <w:abstractNum w:abstractNumId="7" w15:restartNumberingAfterBreak="0">
    <w:nsid w:val="45BF60AB"/>
    <w:multiLevelType w:val="hybridMultilevel"/>
    <w:tmpl w:val="A26477A6"/>
    <w:lvl w:ilvl="0" w:tplc="B5F2B142">
      <w:numFmt w:val="bullet"/>
      <w:lvlText w:val="•"/>
      <w:lvlJc w:val="left"/>
      <w:pPr>
        <w:ind w:left="568" w:hanging="218"/>
      </w:pPr>
      <w:rPr>
        <w:rFonts w:ascii="Arial MT" w:eastAsia="Arial MT" w:hAnsi="Arial MT" w:cs="Arial MT" w:hint="default"/>
        <w:b w:val="0"/>
        <w:bCs w:val="0"/>
        <w:i w:val="0"/>
        <w:iCs w:val="0"/>
        <w:spacing w:val="0"/>
        <w:w w:val="140"/>
        <w:sz w:val="22"/>
        <w:szCs w:val="22"/>
        <w:lang w:val="en-US" w:eastAsia="en-US" w:bidi="ar-SA"/>
      </w:rPr>
    </w:lvl>
    <w:lvl w:ilvl="1" w:tplc="D9B23226">
      <w:numFmt w:val="bullet"/>
      <w:lvlText w:val="•"/>
      <w:lvlJc w:val="left"/>
      <w:pPr>
        <w:ind w:left="1411" w:hanging="218"/>
      </w:pPr>
      <w:rPr>
        <w:rFonts w:hint="default"/>
        <w:lang w:val="en-US" w:eastAsia="en-US" w:bidi="ar-SA"/>
      </w:rPr>
    </w:lvl>
    <w:lvl w:ilvl="2" w:tplc="5786124E">
      <w:numFmt w:val="bullet"/>
      <w:lvlText w:val="•"/>
      <w:lvlJc w:val="left"/>
      <w:pPr>
        <w:ind w:left="2262" w:hanging="218"/>
      </w:pPr>
      <w:rPr>
        <w:rFonts w:hint="default"/>
        <w:lang w:val="en-US" w:eastAsia="en-US" w:bidi="ar-SA"/>
      </w:rPr>
    </w:lvl>
    <w:lvl w:ilvl="3" w:tplc="BE74DA80">
      <w:numFmt w:val="bullet"/>
      <w:lvlText w:val="•"/>
      <w:lvlJc w:val="left"/>
      <w:pPr>
        <w:ind w:left="3113" w:hanging="218"/>
      </w:pPr>
      <w:rPr>
        <w:rFonts w:hint="default"/>
        <w:lang w:val="en-US" w:eastAsia="en-US" w:bidi="ar-SA"/>
      </w:rPr>
    </w:lvl>
    <w:lvl w:ilvl="4" w:tplc="E0DCFE70">
      <w:numFmt w:val="bullet"/>
      <w:lvlText w:val="•"/>
      <w:lvlJc w:val="left"/>
      <w:pPr>
        <w:ind w:left="3964" w:hanging="218"/>
      </w:pPr>
      <w:rPr>
        <w:rFonts w:hint="default"/>
        <w:lang w:val="en-US" w:eastAsia="en-US" w:bidi="ar-SA"/>
      </w:rPr>
    </w:lvl>
    <w:lvl w:ilvl="5" w:tplc="CAF228A0">
      <w:numFmt w:val="bullet"/>
      <w:lvlText w:val="•"/>
      <w:lvlJc w:val="left"/>
      <w:pPr>
        <w:ind w:left="4815" w:hanging="218"/>
      </w:pPr>
      <w:rPr>
        <w:rFonts w:hint="default"/>
        <w:lang w:val="en-US" w:eastAsia="en-US" w:bidi="ar-SA"/>
      </w:rPr>
    </w:lvl>
    <w:lvl w:ilvl="6" w:tplc="D2EEA94C">
      <w:numFmt w:val="bullet"/>
      <w:lvlText w:val="•"/>
      <w:lvlJc w:val="left"/>
      <w:pPr>
        <w:ind w:left="5666" w:hanging="218"/>
      </w:pPr>
      <w:rPr>
        <w:rFonts w:hint="default"/>
        <w:lang w:val="en-US" w:eastAsia="en-US" w:bidi="ar-SA"/>
      </w:rPr>
    </w:lvl>
    <w:lvl w:ilvl="7" w:tplc="33409466">
      <w:numFmt w:val="bullet"/>
      <w:lvlText w:val="•"/>
      <w:lvlJc w:val="left"/>
      <w:pPr>
        <w:ind w:left="6518" w:hanging="218"/>
      </w:pPr>
      <w:rPr>
        <w:rFonts w:hint="default"/>
        <w:lang w:val="en-US" w:eastAsia="en-US" w:bidi="ar-SA"/>
      </w:rPr>
    </w:lvl>
    <w:lvl w:ilvl="8" w:tplc="8E38A0CC">
      <w:numFmt w:val="bullet"/>
      <w:lvlText w:val="•"/>
      <w:lvlJc w:val="left"/>
      <w:pPr>
        <w:ind w:left="7369" w:hanging="218"/>
      </w:pPr>
      <w:rPr>
        <w:rFonts w:hint="default"/>
        <w:lang w:val="en-US" w:eastAsia="en-US" w:bidi="ar-SA"/>
      </w:rPr>
    </w:lvl>
  </w:abstractNum>
  <w:abstractNum w:abstractNumId="8" w15:restartNumberingAfterBreak="0">
    <w:nsid w:val="517E22BD"/>
    <w:multiLevelType w:val="multilevel"/>
    <w:tmpl w:val="E392F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6531E3"/>
    <w:multiLevelType w:val="hybridMultilevel"/>
    <w:tmpl w:val="3B8481E2"/>
    <w:lvl w:ilvl="0" w:tplc="20F24314">
      <w:numFmt w:val="bullet"/>
      <w:lvlText w:val="•"/>
      <w:lvlJc w:val="left"/>
      <w:pPr>
        <w:ind w:left="568" w:hanging="218"/>
      </w:pPr>
      <w:rPr>
        <w:rFonts w:ascii="Arial MT" w:eastAsia="Arial MT" w:hAnsi="Arial MT" w:cs="Arial MT" w:hint="default"/>
        <w:b w:val="0"/>
        <w:bCs w:val="0"/>
        <w:i w:val="0"/>
        <w:iCs w:val="0"/>
        <w:spacing w:val="0"/>
        <w:w w:val="140"/>
        <w:sz w:val="22"/>
        <w:szCs w:val="22"/>
        <w:lang w:val="en-US" w:eastAsia="en-US" w:bidi="ar-SA"/>
      </w:rPr>
    </w:lvl>
    <w:lvl w:ilvl="1" w:tplc="ECC4E036">
      <w:numFmt w:val="bullet"/>
      <w:lvlText w:val="•"/>
      <w:lvlJc w:val="left"/>
      <w:pPr>
        <w:ind w:left="1411" w:hanging="218"/>
      </w:pPr>
      <w:rPr>
        <w:rFonts w:hint="default"/>
        <w:lang w:val="en-US" w:eastAsia="en-US" w:bidi="ar-SA"/>
      </w:rPr>
    </w:lvl>
    <w:lvl w:ilvl="2" w:tplc="0B121632">
      <w:numFmt w:val="bullet"/>
      <w:lvlText w:val="•"/>
      <w:lvlJc w:val="left"/>
      <w:pPr>
        <w:ind w:left="2262" w:hanging="218"/>
      </w:pPr>
      <w:rPr>
        <w:rFonts w:hint="default"/>
        <w:lang w:val="en-US" w:eastAsia="en-US" w:bidi="ar-SA"/>
      </w:rPr>
    </w:lvl>
    <w:lvl w:ilvl="3" w:tplc="BD9A4B66">
      <w:numFmt w:val="bullet"/>
      <w:lvlText w:val="•"/>
      <w:lvlJc w:val="left"/>
      <w:pPr>
        <w:ind w:left="3113" w:hanging="218"/>
      </w:pPr>
      <w:rPr>
        <w:rFonts w:hint="default"/>
        <w:lang w:val="en-US" w:eastAsia="en-US" w:bidi="ar-SA"/>
      </w:rPr>
    </w:lvl>
    <w:lvl w:ilvl="4" w:tplc="FDE861C8">
      <w:numFmt w:val="bullet"/>
      <w:lvlText w:val="•"/>
      <w:lvlJc w:val="left"/>
      <w:pPr>
        <w:ind w:left="3964" w:hanging="218"/>
      </w:pPr>
      <w:rPr>
        <w:rFonts w:hint="default"/>
        <w:lang w:val="en-US" w:eastAsia="en-US" w:bidi="ar-SA"/>
      </w:rPr>
    </w:lvl>
    <w:lvl w:ilvl="5" w:tplc="BA3403C8">
      <w:numFmt w:val="bullet"/>
      <w:lvlText w:val="•"/>
      <w:lvlJc w:val="left"/>
      <w:pPr>
        <w:ind w:left="4815" w:hanging="218"/>
      </w:pPr>
      <w:rPr>
        <w:rFonts w:hint="default"/>
        <w:lang w:val="en-US" w:eastAsia="en-US" w:bidi="ar-SA"/>
      </w:rPr>
    </w:lvl>
    <w:lvl w:ilvl="6" w:tplc="611E12D6">
      <w:numFmt w:val="bullet"/>
      <w:lvlText w:val="•"/>
      <w:lvlJc w:val="left"/>
      <w:pPr>
        <w:ind w:left="5666" w:hanging="218"/>
      </w:pPr>
      <w:rPr>
        <w:rFonts w:hint="default"/>
        <w:lang w:val="en-US" w:eastAsia="en-US" w:bidi="ar-SA"/>
      </w:rPr>
    </w:lvl>
    <w:lvl w:ilvl="7" w:tplc="E04EB160">
      <w:numFmt w:val="bullet"/>
      <w:lvlText w:val="•"/>
      <w:lvlJc w:val="left"/>
      <w:pPr>
        <w:ind w:left="6518" w:hanging="218"/>
      </w:pPr>
      <w:rPr>
        <w:rFonts w:hint="default"/>
        <w:lang w:val="en-US" w:eastAsia="en-US" w:bidi="ar-SA"/>
      </w:rPr>
    </w:lvl>
    <w:lvl w:ilvl="8" w:tplc="5A3058D4">
      <w:numFmt w:val="bullet"/>
      <w:lvlText w:val="•"/>
      <w:lvlJc w:val="left"/>
      <w:pPr>
        <w:ind w:left="7369" w:hanging="218"/>
      </w:pPr>
      <w:rPr>
        <w:rFonts w:hint="default"/>
        <w:lang w:val="en-US" w:eastAsia="en-US" w:bidi="ar-SA"/>
      </w:rPr>
    </w:lvl>
  </w:abstractNum>
  <w:num w:numId="1">
    <w:abstractNumId w:val="7"/>
  </w:num>
  <w:num w:numId="2">
    <w:abstractNumId w:val="3"/>
  </w:num>
  <w:num w:numId="3">
    <w:abstractNumId w:val="6"/>
  </w:num>
  <w:num w:numId="4">
    <w:abstractNumId w:val="4"/>
  </w:num>
  <w:num w:numId="5">
    <w:abstractNumId w:val="2"/>
  </w:num>
  <w:num w:numId="6">
    <w:abstractNumId w:val="9"/>
  </w:num>
  <w:num w:numId="7">
    <w:abstractNumId w:val="0"/>
  </w:num>
  <w:num w:numId="8">
    <w:abstractNumId w:val="1"/>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96D"/>
    <w:rsid w:val="0003351C"/>
    <w:rsid w:val="0015082A"/>
    <w:rsid w:val="001B2F2C"/>
    <w:rsid w:val="00287CAE"/>
    <w:rsid w:val="002F1012"/>
    <w:rsid w:val="003D58B8"/>
    <w:rsid w:val="004876D0"/>
    <w:rsid w:val="00651510"/>
    <w:rsid w:val="00710F27"/>
    <w:rsid w:val="007221AF"/>
    <w:rsid w:val="00750ADC"/>
    <w:rsid w:val="00806EB2"/>
    <w:rsid w:val="008C4885"/>
    <w:rsid w:val="008E11A1"/>
    <w:rsid w:val="00954E18"/>
    <w:rsid w:val="009C02CB"/>
    <w:rsid w:val="00A06904"/>
    <w:rsid w:val="00A1096D"/>
    <w:rsid w:val="00B21EA8"/>
    <w:rsid w:val="00B52EB3"/>
    <w:rsid w:val="00BD0E76"/>
    <w:rsid w:val="00BE06AA"/>
    <w:rsid w:val="00C73FDA"/>
    <w:rsid w:val="00C80B71"/>
    <w:rsid w:val="00E400C3"/>
    <w:rsid w:val="00E6462D"/>
    <w:rsid w:val="00EC5C29"/>
    <w:rsid w:val="00FA5D3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0B0A79-362F-40BF-AB3C-1E39403D0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507" w:hanging="484"/>
      <w:outlineLvl w:val="0"/>
    </w:pPr>
    <w:rPr>
      <w:b/>
      <w:bCs/>
      <w:sz w:val="28"/>
      <w:szCs w:val="28"/>
    </w:rPr>
  </w:style>
  <w:style w:type="paragraph" w:styleId="Heading2">
    <w:name w:val="heading 2"/>
    <w:basedOn w:val="Normal"/>
    <w:uiPriority w:val="1"/>
    <w:qFormat/>
    <w:pPr>
      <w:ind w:left="635" w:hanging="612"/>
      <w:outlineLvl w:val="1"/>
    </w:pPr>
    <w:rPr>
      <w:b/>
      <w:bCs/>
      <w:sz w:val="24"/>
      <w:szCs w:val="24"/>
    </w:rPr>
  </w:style>
  <w:style w:type="paragraph" w:styleId="Heading3">
    <w:name w:val="heading 3"/>
    <w:basedOn w:val="Normal"/>
    <w:uiPriority w:val="1"/>
    <w:qFormat/>
    <w:pPr>
      <w:spacing w:before="182"/>
      <w:ind w:left="566" w:hanging="278"/>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272"/>
      <w:ind w:left="3"/>
      <w:jc w:val="center"/>
    </w:pPr>
    <w:rPr>
      <w:sz w:val="34"/>
      <w:szCs w:val="34"/>
    </w:rPr>
  </w:style>
  <w:style w:type="paragraph" w:styleId="ListParagraph">
    <w:name w:val="List Paragraph"/>
    <w:basedOn w:val="Normal"/>
    <w:uiPriority w:val="1"/>
    <w:qFormat/>
    <w:pPr>
      <w:spacing w:before="182"/>
      <w:ind w:left="566" w:hanging="216"/>
    </w:pPr>
  </w:style>
  <w:style w:type="paragraph" w:customStyle="1" w:styleId="TableParagraph">
    <w:name w:val="Table Paragraph"/>
    <w:basedOn w:val="Normal"/>
    <w:uiPriority w:val="1"/>
    <w:qFormat/>
    <w:pPr>
      <w:spacing w:line="248" w:lineRule="exact"/>
      <w:ind w:left="122"/>
    </w:pPr>
  </w:style>
  <w:style w:type="paragraph" w:styleId="Header">
    <w:name w:val="header"/>
    <w:basedOn w:val="Normal"/>
    <w:link w:val="HeaderChar"/>
    <w:uiPriority w:val="99"/>
    <w:unhideWhenUsed/>
    <w:rsid w:val="0003351C"/>
    <w:pPr>
      <w:tabs>
        <w:tab w:val="center" w:pos="4513"/>
        <w:tab w:val="right" w:pos="9026"/>
      </w:tabs>
    </w:pPr>
  </w:style>
  <w:style w:type="character" w:customStyle="1" w:styleId="HeaderChar">
    <w:name w:val="Header Char"/>
    <w:basedOn w:val="DefaultParagraphFont"/>
    <w:link w:val="Header"/>
    <w:uiPriority w:val="99"/>
    <w:rsid w:val="0003351C"/>
    <w:rPr>
      <w:rFonts w:ascii="Calibri" w:eastAsia="Calibri" w:hAnsi="Calibri" w:cs="Calibri"/>
    </w:rPr>
  </w:style>
  <w:style w:type="paragraph" w:styleId="Footer">
    <w:name w:val="footer"/>
    <w:basedOn w:val="Normal"/>
    <w:link w:val="FooterChar"/>
    <w:uiPriority w:val="99"/>
    <w:unhideWhenUsed/>
    <w:rsid w:val="0003351C"/>
    <w:pPr>
      <w:tabs>
        <w:tab w:val="center" w:pos="4513"/>
        <w:tab w:val="right" w:pos="9026"/>
      </w:tabs>
    </w:pPr>
  </w:style>
  <w:style w:type="character" w:customStyle="1" w:styleId="FooterChar">
    <w:name w:val="Footer Char"/>
    <w:basedOn w:val="DefaultParagraphFont"/>
    <w:link w:val="Footer"/>
    <w:uiPriority w:val="99"/>
    <w:rsid w:val="0003351C"/>
    <w:rPr>
      <w:rFonts w:ascii="Calibri" w:eastAsia="Calibri" w:hAnsi="Calibri" w:cs="Calibri"/>
    </w:rPr>
  </w:style>
  <w:style w:type="paragraph" w:styleId="NormalWeb">
    <w:name w:val="Normal (Web)"/>
    <w:basedOn w:val="Normal"/>
    <w:uiPriority w:val="99"/>
    <w:unhideWhenUsed/>
    <w:rsid w:val="00651510"/>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sid w:val="00651510"/>
    <w:rPr>
      <w:b/>
      <w:bCs/>
    </w:rPr>
  </w:style>
  <w:style w:type="character" w:styleId="Emphasis">
    <w:name w:val="Emphasis"/>
    <w:basedOn w:val="DefaultParagraphFont"/>
    <w:uiPriority w:val="20"/>
    <w:qFormat/>
    <w:rsid w:val="00BD0E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22676">
      <w:bodyDiv w:val="1"/>
      <w:marLeft w:val="0"/>
      <w:marRight w:val="0"/>
      <w:marTop w:val="0"/>
      <w:marBottom w:val="0"/>
      <w:divBdr>
        <w:top w:val="none" w:sz="0" w:space="0" w:color="auto"/>
        <w:left w:val="none" w:sz="0" w:space="0" w:color="auto"/>
        <w:bottom w:val="none" w:sz="0" w:space="0" w:color="auto"/>
        <w:right w:val="none" w:sz="0" w:space="0" w:color="auto"/>
      </w:divBdr>
    </w:div>
    <w:div w:id="276135211">
      <w:bodyDiv w:val="1"/>
      <w:marLeft w:val="0"/>
      <w:marRight w:val="0"/>
      <w:marTop w:val="0"/>
      <w:marBottom w:val="0"/>
      <w:divBdr>
        <w:top w:val="none" w:sz="0" w:space="0" w:color="auto"/>
        <w:left w:val="none" w:sz="0" w:space="0" w:color="auto"/>
        <w:bottom w:val="none" w:sz="0" w:space="0" w:color="auto"/>
        <w:right w:val="none" w:sz="0" w:space="0" w:color="auto"/>
      </w:divBdr>
    </w:div>
    <w:div w:id="746004264">
      <w:bodyDiv w:val="1"/>
      <w:marLeft w:val="0"/>
      <w:marRight w:val="0"/>
      <w:marTop w:val="0"/>
      <w:marBottom w:val="0"/>
      <w:divBdr>
        <w:top w:val="none" w:sz="0" w:space="0" w:color="auto"/>
        <w:left w:val="none" w:sz="0" w:space="0" w:color="auto"/>
        <w:bottom w:val="none" w:sz="0" w:space="0" w:color="auto"/>
        <w:right w:val="none" w:sz="0" w:space="0" w:color="auto"/>
      </w:divBdr>
      <w:divsChild>
        <w:div w:id="1388340266">
          <w:marLeft w:val="0"/>
          <w:marRight w:val="0"/>
          <w:marTop w:val="0"/>
          <w:marBottom w:val="0"/>
          <w:divBdr>
            <w:top w:val="none" w:sz="0" w:space="0" w:color="auto"/>
            <w:left w:val="none" w:sz="0" w:space="0" w:color="auto"/>
            <w:bottom w:val="none" w:sz="0" w:space="0" w:color="auto"/>
            <w:right w:val="none" w:sz="0" w:space="0" w:color="auto"/>
          </w:divBdr>
          <w:divsChild>
            <w:div w:id="232550226">
              <w:marLeft w:val="0"/>
              <w:marRight w:val="0"/>
              <w:marTop w:val="0"/>
              <w:marBottom w:val="0"/>
              <w:divBdr>
                <w:top w:val="none" w:sz="0" w:space="0" w:color="auto"/>
                <w:left w:val="none" w:sz="0" w:space="0" w:color="auto"/>
                <w:bottom w:val="none" w:sz="0" w:space="0" w:color="auto"/>
                <w:right w:val="none" w:sz="0" w:space="0" w:color="auto"/>
              </w:divBdr>
              <w:divsChild>
                <w:div w:id="1630084559">
                  <w:marLeft w:val="0"/>
                  <w:marRight w:val="0"/>
                  <w:marTop w:val="0"/>
                  <w:marBottom w:val="0"/>
                  <w:divBdr>
                    <w:top w:val="none" w:sz="0" w:space="0" w:color="auto"/>
                    <w:left w:val="none" w:sz="0" w:space="0" w:color="auto"/>
                    <w:bottom w:val="none" w:sz="0" w:space="0" w:color="auto"/>
                    <w:right w:val="none" w:sz="0" w:space="0" w:color="auto"/>
                  </w:divBdr>
                  <w:divsChild>
                    <w:div w:id="1575899094">
                      <w:marLeft w:val="0"/>
                      <w:marRight w:val="0"/>
                      <w:marTop w:val="0"/>
                      <w:marBottom w:val="0"/>
                      <w:divBdr>
                        <w:top w:val="none" w:sz="0" w:space="0" w:color="auto"/>
                        <w:left w:val="none" w:sz="0" w:space="0" w:color="auto"/>
                        <w:bottom w:val="none" w:sz="0" w:space="0" w:color="auto"/>
                        <w:right w:val="none" w:sz="0" w:space="0" w:color="auto"/>
                      </w:divBdr>
                      <w:divsChild>
                        <w:div w:id="2131582431">
                          <w:marLeft w:val="0"/>
                          <w:marRight w:val="0"/>
                          <w:marTop w:val="0"/>
                          <w:marBottom w:val="0"/>
                          <w:divBdr>
                            <w:top w:val="none" w:sz="0" w:space="0" w:color="auto"/>
                            <w:left w:val="none" w:sz="0" w:space="0" w:color="auto"/>
                            <w:bottom w:val="none" w:sz="0" w:space="0" w:color="auto"/>
                            <w:right w:val="none" w:sz="0" w:space="0" w:color="auto"/>
                          </w:divBdr>
                          <w:divsChild>
                            <w:div w:id="358899281">
                              <w:marLeft w:val="0"/>
                              <w:marRight w:val="0"/>
                              <w:marTop w:val="0"/>
                              <w:marBottom w:val="0"/>
                              <w:divBdr>
                                <w:top w:val="none" w:sz="0" w:space="0" w:color="auto"/>
                                <w:left w:val="none" w:sz="0" w:space="0" w:color="auto"/>
                                <w:bottom w:val="none" w:sz="0" w:space="0" w:color="auto"/>
                                <w:right w:val="none" w:sz="0" w:space="0" w:color="auto"/>
                              </w:divBdr>
                              <w:divsChild>
                                <w:div w:id="2079352996">
                                  <w:marLeft w:val="0"/>
                                  <w:marRight w:val="0"/>
                                  <w:marTop w:val="0"/>
                                  <w:marBottom w:val="0"/>
                                  <w:divBdr>
                                    <w:top w:val="none" w:sz="0" w:space="0" w:color="auto"/>
                                    <w:left w:val="none" w:sz="0" w:space="0" w:color="auto"/>
                                    <w:bottom w:val="none" w:sz="0" w:space="0" w:color="auto"/>
                                    <w:right w:val="none" w:sz="0" w:space="0" w:color="auto"/>
                                  </w:divBdr>
                                  <w:divsChild>
                                    <w:div w:id="611783211">
                                      <w:marLeft w:val="0"/>
                                      <w:marRight w:val="0"/>
                                      <w:marTop w:val="0"/>
                                      <w:marBottom w:val="0"/>
                                      <w:divBdr>
                                        <w:top w:val="none" w:sz="0" w:space="0" w:color="auto"/>
                                        <w:left w:val="none" w:sz="0" w:space="0" w:color="auto"/>
                                        <w:bottom w:val="none" w:sz="0" w:space="0" w:color="auto"/>
                                        <w:right w:val="none" w:sz="0" w:space="0" w:color="auto"/>
                                      </w:divBdr>
                                      <w:divsChild>
                                        <w:div w:id="2038195965">
                                          <w:marLeft w:val="0"/>
                                          <w:marRight w:val="0"/>
                                          <w:marTop w:val="0"/>
                                          <w:marBottom w:val="0"/>
                                          <w:divBdr>
                                            <w:top w:val="none" w:sz="0" w:space="0" w:color="auto"/>
                                            <w:left w:val="none" w:sz="0" w:space="0" w:color="auto"/>
                                            <w:bottom w:val="none" w:sz="0" w:space="0" w:color="auto"/>
                                            <w:right w:val="none" w:sz="0" w:space="0" w:color="auto"/>
                                          </w:divBdr>
                                          <w:divsChild>
                                            <w:div w:id="12166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4853093">
          <w:marLeft w:val="0"/>
          <w:marRight w:val="0"/>
          <w:marTop w:val="0"/>
          <w:marBottom w:val="0"/>
          <w:divBdr>
            <w:top w:val="none" w:sz="0" w:space="0" w:color="auto"/>
            <w:left w:val="none" w:sz="0" w:space="0" w:color="auto"/>
            <w:bottom w:val="none" w:sz="0" w:space="0" w:color="auto"/>
            <w:right w:val="none" w:sz="0" w:space="0" w:color="auto"/>
          </w:divBdr>
          <w:divsChild>
            <w:div w:id="385185518">
              <w:marLeft w:val="0"/>
              <w:marRight w:val="0"/>
              <w:marTop w:val="0"/>
              <w:marBottom w:val="0"/>
              <w:divBdr>
                <w:top w:val="none" w:sz="0" w:space="0" w:color="auto"/>
                <w:left w:val="none" w:sz="0" w:space="0" w:color="auto"/>
                <w:bottom w:val="none" w:sz="0" w:space="0" w:color="auto"/>
                <w:right w:val="none" w:sz="0" w:space="0" w:color="auto"/>
              </w:divBdr>
              <w:divsChild>
                <w:div w:id="1460105204">
                  <w:marLeft w:val="0"/>
                  <w:marRight w:val="0"/>
                  <w:marTop w:val="0"/>
                  <w:marBottom w:val="0"/>
                  <w:divBdr>
                    <w:top w:val="none" w:sz="0" w:space="0" w:color="auto"/>
                    <w:left w:val="none" w:sz="0" w:space="0" w:color="auto"/>
                    <w:bottom w:val="none" w:sz="0" w:space="0" w:color="auto"/>
                    <w:right w:val="none" w:sz="0" w:space="0" w:color="auto"/>
                  </w:divBdr>
                  <w:divsChild>
                    <w:div w:id="448358900">
                      <w:marLeft w:val="0"/>
                      <w:marRight w:val="0"/>
                      <w:marTop w:val="0"/>
                      <w:marBottom w:val="0"/>
                      <w:divBdr>
                        <w:top w:val="none" w:sz="0" w:space="0" w:color="auto"/>
                        <w:left w:val="none" w:sz="0" w:space="0" w:color="auto"/>
                        <w:bottom w:val="none" w:sz="0" w:space="0" w:color="auto"/>
                        <w:right w:val="none" w:sz="0" w:space="0" w:color="auto"/>
                      </w:divBdr>
                      <w:divsChild>
                        <w:div w:id="420375697">
                          <w:marLeft w:val="0"/>
                          <w:marRight w:val="0"/>
                          <w:marTop w:val="0"/>
                          <w:marBottom w:val="0"/>
                          <w:divBdr>
                            <w:top w:val="none" w:sz="0" w:space="0" w:color="auto"/>
                            <w:left w:val="none" w:sz="0" w:space="0" w:color="auto"/>
                            <w:bottom w:val="none" w:sz="0" w:space="0" w:color="auto"/>
                            <w:right w:val="none" w:sz="0" w:space="0" w:color="auto"/>
                          </w:divBdr>
                          <w:divsChild>
                            <w:div w:id="750001922">
                              <w:marLeft w:val="0"/>
                              <w:marRight w:val="0"/>
                              <w:marTop w:val="0"/>
                              <w:marBottom w:val="0"/>
                              <w:divBdr>
                                <w:top w:val="none" w:sz="0" w:space="0" w:color="auto"/>
                                <w:left w:val="none" w:sz="0" w:space="0" w:color="auto"/>
                                <w:bottom w:val="none" w:sz="0" w:space="0" w:color="auto"/>
                                <w:right w:val="none" w:sz="0" w:space="0" w:color="auto"/>
                              </w:divBdr>
                              <w:divsChild>
                                <w:div w:id="801921905">
                                  <w:marLeft w:val="0"/>
                                  <w:marRight w:val="0"/>
                                  <w:marTop w:val="0"/>
                                  <w:marBottom w:val="0"/>
                                  <w:divBdr>
                                    <w:top w:val="none" w:sz="0" w:space="0" w:color="auto"/>
                                    <w:left w:val="none" w:sz="0" w:space="0" w:color="auto"/>
                                    <w:bottom w:val="none" w:sz="0" w:space="0" w:color="auto"/>
                                    <w:right w:val="none" w:sz="0" w:space="0" w:color="auto"/>
                                  </w:divBdr>
                                  <w:divsChild>
                                    <w:div w:id="1347100659">
                                      <w:marLeft w:val="0"/>
                                      <w:marRight w:val="0"/>
                                      <w:marTop w:val="0"/>
                                      <w:marBottom w:val="0"/>
                                      <w:divBdr>
                                        <w:top w:val="none" w:sz="0" w:space="0" w:color="auto"/>
                                        <w:left w:val="none" w:sz="0" w:space="0" w:color="auto"/>
                                        <w:bottom w:val="none" w:sz="0" w:space="0" w:color="auto"/>
                                        <w:right w:val="none" w:sz="0" w:space="0" w:color="auto"/>
                                      </w:divBdr>
                                      <w:divsChild>
                                        <w:div w:id="1135564461">
                                          <w:marLeft w:val="0"/>
                                          <w:marRight w:val="0"/>
                                          <w:marTop w:val="0"/>
                                          <w:marBottom w:val="0"/>
                                          <w:divBdr>
                                            <w:top w:val="none" w:sz="0" w:space="0" w:color="auto"/>
                                            <w:left w:val="none" w:sz="0" w:space="0" w:color="auto"/>
                                            <w:bottom w:val="none" w:sz="0" w:space="0" w:color="auto"/>
                                            <w:right w:val="none" w:sz="0" w:space="0" w:color="auto"/>
                                          </w:divBdr>
                                          <w:divsChild>
                                            <w:div w:id="1553075663">
                                              <w:marLeft w:val="0"/>
                                              <w:marRight w:val="0"/>
                                              <w:marTop w:val="0"/>
                                              <w:marBottom w:val="0"/>
                                              <w:divBdr>
                                                <w:top w:val="none" w:sz="0" w:space="0" w:color="auto"/>
                                                <w:left w:val="none" w:sz="0" w:space="0" w:color="auto"/>
                                                <w:bottom w:val="none" w:sz="0" w:space="0" w:color="auto"/>
                                                <w:right w:val="none" w:sz="0" w:space="0" w:color="auto"/>
                                              </w:divBdr>
                                              <w:divsChild>
                                                <w:div w:id="123601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6058780">
      <w:bodyDiv w:val="1"/>
      <w:marLeft w:val="0"/>
      <w:marRight w:val="0"/>
      <w:marTop w:val="0"/>
      <w:marBottom w:val="0"/>
      <w:divBdr>
        <w:top w:val="none" w:sz="0" w:space="0" w:color="auto"/>
        <w:left w:val="none" w:sz="0" w:space="0" w:color="auto"/>
        <w:bottom w:val="none" w:sz="0" w:space="0" w:color="auto"/>
        <w:right w:val="none" w:sz="0" w:space="0" w:color="auto"/>
      </w:divBdr>
    </w:div>
    <w:div w:id="1901134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8</Pages>
  <Words>1364</Words>
  <Characters>7780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dcterms:created xsi:type="dcterms:W3CDTF">2025-08-29T04:00:00Z</dcterms:created>
  <dcterms:modified xsi:type="dcterms:W3CDTF">2025-08-29T04:05:00Z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2025-08-24T00:00:00Z</vt:filetime>
  </property>
  <property fmtid="{D5CDD505-2E9C-101B-9397-08002B2CF9AE}" pid="3" name="Creator">
    <vt:lpwstr>TeX</vt:lpwstr>
  </property>
  <property fmtid="{D5CDD505-2E9C-101B-9397-08002B2CF9AE}" pid="4" name="LastSaved">
    <vt:filetime>2025-08-24T00:00:00Z</vt:filetime>
  </property>
  <property fmtid="{D5CDD505-2E9C-101B-9397-08002B2CF9AE}" pid="5" name="PTEX.Fullbanner">
    <vt:lpwstr>This is pdfTeX, Version 3.141592653-2.6-1.40.26 (TeX Live 2024) kpathsea version 6.4.0</vt:lpwstr>
  </property>
  <property fmtid="{D5CDD505-2E9C-101B-9397-08002B2CF9AE}" pid="6" name="Producer">
    <vt:lpwstr>pdfTeX-1.40.26</vt:lpwstr>
  </property>
</Properties>
</file>